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C9" w:rsidRPr="00BD0CC9" w:rsidRDefault="00BD0CC9" w:rsidP="00BD0CC9">
      <w:pPr>
        <w:spacing w:line="360" w:lineRule="auto"/>
        <w:jc w:val="both"/>
        <w:rPr>
          <w:rFonts w:asciiTheme="majorBidi" w:eastAsiaTheme="majorEastAsia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</w:rPr>
        <w:t>Chapitre II : Influence d’un champ magnétique sur la densité d’état</w:t>
      </w:r>
    </w:p>
    <w:p w:rsidR="00CD6153" w:rsidRPr="00CD6153" w:rsidRDefault="00CD6153" w:rsidP="00CD615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D6153">
        <w:rPr>
          <w:rFonts w:asciiTheme="majorBidi" w:hAnsiTheme="majorBidi" w:cstheme="majorBidi"/>
          <w:b/>
          <w:bCs/>
          <w:sz w:val="28"/>
          <w:szCs w:val="28"/>
        </w:rPr>
        <w:t>Introduction :</w:t>
      </w:r>
    </w:p>
    <w:p w:rsidR="00CD6153" w:rsidRPr="00CD6153" w:rsidRDefault="00CD6153" w:rsidP="00CD615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D6153">
        <w:rPr>
          <w:rFonts w:asciiTheme="majorBidi" w:hAnsiTheme="majorBidi" w:cstheme="majorBidi"/>
          <w:sz w:val="24"/>
          <w:szCs w:val="24"/>
        </w:rPr>
        <w:t xml:space="preserve">Dans  le  présent  chapitre,  on  calcule la densité </w:t>
      </w:r>
      <w:r w:rsidR="00E27F4E" w:rsidRPr="00CD6153">
        <w:rPr>
          <w:rFonts w:asciiTheme="majorBidi" w:hAnsiTheme="majorBidi" w:cstheme="majorBidi"/>
          <w:sz w:val="24"/>
          <w:szCs w:val="24"/>
        </w:rPr>
        <w:t>d’état</w:t>
      </w:r>
      <w:r w:rsidR="00E27F4E">
        <w:rPr>
          <w:rFonts w:asciiTheme="majorBidi" w:hAnsiTheme="majorBidi" w:cstheme="majorBidi"/>
          <w:sz w:val="24"/>
          <w:szCs w:val="24"/>
        </w:rPr>
        <w:t>,</w:t>
      </w:r>
      <w:r w:rsidRPr="00CD6153">
        <w:rPr>
          <w:rFonts w:asciiTheme="majorBidi" w:hAnsiTheme="majorBidi" w:cstheme="majorBidi"/>
          <w:sz w:val="24"/>
          <w:szCs w:val="24"/>
        </w:rPr>
        <w:t xml:space="preserve"> la concentration et le niveau de fermi en fonction du champ </w:t>
      </w:r>
      <w:r w:rsidR="00BB6B27" w:rsidRPr="00CD6153">
        <w:rPr>
          <w:rFonts w:asciiTheme="majorBidi" w:hAnsiTheme="majorBidi" w:cstheme="majorBidi"/>
          <w:sz w:val="24"/>
          <w:szCs w:val="24"/>
        </w:rPr>
        <w:t>magnétique.</w:t>
      </w:r>
    </w:p>
    <w:p w:rsidR="004F22F1" w:rsidRDefault="00346434" w:rsidP="00440FF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91821">
        <w:rPr>
          <w:rFonts w:asciiTheme="majorBidi" w:hAnsiTheme="majorBidi" w:cstheme="majorBidi"/>
          <w:b/>
          <w:bCs/>
          <w:sz w:val="28"/>
          <w:szCs w:val="28"/>
        </w:rPr>
        <w:t>II-1 La relation entre la densité d’état et l’énergie :</w:t>
      </w:r>
    </w:p>
    <w:p w:rsidR="000E3F00" w:rsidRDefault="00B25C5D" w:rsidP="000E3F0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densité d’état </w:t>
      </w:r>
      <w:r w:rsidR="00751357">
        <w:rPr>
          <w:rFonts w:asciiTheme="majorBidi" w:hAnsiTheme="majorBidi" w:cstheme="majorBidi"/>
          <w:sz w:val="24"/>
          <w:szCs w:val="24"/>
        </w:rPr>
        <w:t xml:space="preserve">(Ng (E)) par </w:t>
      </w:r>
      <w:r w:rsidR="000E3F00">
        <w:rPr>
          <w:rFonts w:asciiTheme="majorBidi" w:hAnsiTheme="majorBidi" w:cstheme="majorBidi"/>
          <w:sz w:val="24"/>
          <w:szCs w:val="24"/>
        </w:rPr>
        <w:t>intervalle d’énergie dE .</w:t>
      </w:r>
    </w:p>
    <w:p w:rsidR="00B25C5D" w:rsidRPr="004F22F1" w:rsidRDefault="00B25C5D" w:rsidP="000E3F00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3F00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e nombre </w:t>
      </w:r>
      <w:r w:rsidR="00751357">
        <w:rPr>
          <w:rFonts w:asciiTheme="majorBidi" w:hAnsiTheme="majorBidi" w:cstheme="majorBidi"/>
          <w:sz w:val="24"/>
          <w:szCs w:val="24"/>
        </w:rPr>
        <w:t>d’état  est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346A83" w:rsidRDefault="00B25C5D" w:rsidP="00440FF0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dS = N(E) dE</w:t>
      </w:r>
    </w:p>
    <w:p w:rsidR="00B25C5D" w:rsidRDefault="004F22F1" w:rsidP="00440FF0">
      <w:pPr>
        <w:spacing w:line="360" w:lineRule="auto"/>
        <w:jc w:val="center"/>
        <w:rPr>
          <w:position w:val="-34"/>
        </w:rPr>
      </w:pPr>
      <w:r w:rsidRPr="00394AA4">
        <w:rPr>
          <w:position w:val="-34"/>
        </w:rPr>
        <w:object w:dxaOrig="23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9pt" o:ole="">
            <v:imagedata r:id="rId9" o:title=""/>
          </v:shape>
          <o:OLEObject Type="Embed" ProgID="Equation.DSMT4" ShapeID="_x0000_i1025" DrawAspect="Content" ObjectID="_1464424218" r:id="rId10"/>
        </w:object>
      </w:r>
    </w:p>
    <w:p w:rsidR="000E3F00" w:rsidRPr="00B25C5D" w:rsidRDefault="000E3F00" w:rsidP="000E3F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2Ng (N= nombre totale d’atome, g degré de  dégénérescence) </w:t>
      </w:r>
    </w:p>
    <w:p w:rsidR="00346A83" w:rsidRPr="000E3F00" w:rsidRDefault="004F22F1" w:rsidP="000E3F0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E3F00">
        <w:rPr>
          <w:rFonts w:asciiTheme="majorBidi" w:hAnsiTheme="majorBidi" w:cstheme="majorBidi"/>
          <w:sz w:val="24"/>
          <w:szCs w:val="24"/>
        </w:rPr>
        <w:t xml:space="preserve">Le nombre d’état permis </w:t>
      </w:r>
      <w:r w:rsidR="00751357" w:rsidRPr="000E3F00">
        <w:rPr>
          <w:rFonts w:asciiTheme="majorBidi" w:hAnsiTheme="majorBidi" w:cstheme="majorBidi"/>
          <w:sz w:val="24"/>
          <w:szCs w:val="24"/>
        </w:rPr>
        <w:t xml:space="preserve">par rapport </w:t>
      </w:r>
      <w:r w:rsidR="001A72B7" w:rsidRPr="000E3F00">
        <w:rPr>
          <w:rFonts w:asciiTheme="majorBidi" w:eastAsiaTheme="minorEastAsia" w:hAnsiTheme="majorBidi" w:cstheme="majorBidi"/>
          <w:sz w:val="24"/>
          <w:szCs w:val="24"/>
        </w:rPr>
        <w:t xml:space="preserve"> à k</w:t>
      </w:r>
      <w:r w:rsidR="001A72B7" w:rsidRPr="000E3F00">
        <w:rPr>
          <w:rFonts w:asciiTheme="majorBidi" w:eastAsiaTheme="minorEastAsia" w:hAnsiTheme="majorBidi" w:cstheme="majorBidi"/>
          <w:sz w:val="24"/>
          <w:szCs w:val="24"/>
          <w:vertAlign w:val="subscript"/>
        </w:rPr>
        <w:t xml:space="preserve">z  </w:t>
      </w:r>
      <w:r w:rsidR="001A72B7" w:rsidRPr="000E3F00">
        <w:rPr>
          <w:rFonts w:asciiTheme="majorBidi" w:eastAsiaTheme="minorEastAsia" w:hAnsiTheme="majorBidi" w:cstheme="majorBidi"/>
          <w:sz w:val="24"/>
          <w:szCs w:val="24"/>
        </w:rPr>
        <w:t xml:space="preserve">et par unité de volume du cristal </w:t>
      </w:r>
    </w:p>
    <w:p w:rsidR="00346A83" w:rsidRDefault="00751357" w:rsidP="00440FF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94AA4">
        <w:rPr>
          <w:position w:val="-24"/>
        </w:rPr>
        <w:object w:dxaOrig="1160" w:dyaOrig="620">
          <v:shape id="_x0000_i1026" type="#_x0000_t75" style="width:79.5pt;height:33pt" o:ole="">
            <v:imagedata r:id="rId11" o:title=""/>
          </v:shape>
          <o:OLEObject Type="Embed" ProgID="Equation.DSMT4" ShapeID="_x0000_i1026" DrawAspect="Content" ObjectID="_1464424219" r:id="rId12"/>
        </w:object>
      </w:r>
    </w:p>
    <w:p w:rsidR="00346A83" w:rsidRPr="00A22952" w:rsidRDefault="001A72B7" w:rsidP="001502EE">
      <w:pPr>
        <w:spacing w:line="360" w:lineRule="auto"/>
        <w:rPr>
          <w:rFonts w:asciiTheme="majorBidi" w:hAnsiTheme="majorBidi" w:cstheme="majorBidi"/>
          <w:sz w:val="24"/>
          <w:szCs w:val="24"/>
          <w:vertAlign w:val="subscript"/>
          <w:rtl/>
        </w:rPr>
      </w:pPr>
      <w:r w:rsidRPr="001A72B7">
        <w:rPr>
          <w:rFonts w:asciiTheme="majorBidi" w:hAnsiTheme="majorBidi" w:cstheme="majorBidi"/>
          <w:sz w:val="24"/>
          <w:szCs w:val="24"/>
        </w:rPr>
        <w:t xml:space="preserve">à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A72B7">
        <w:rPr>
          <w:rFonts w:asciiTheme="majorBidi" w:hAnsiTheme="majorBidi" w:cstheme="majorBidi"/>
          <w:sz w:val="24"/>
          <w:szCs w:val="24"/>
        </w:rPr>
        <w:t>pa</w:t>
      </w:r>
      <w:r>
        <w:rPr>
          <w:rFonts w:asciiTheme="majorBidi" w:hAnsiTheme="majorBidi" w:cstheme="majorBidi"/>
          <w:sz w:val="24"/>
          <w:szCs w:val="24"/>
        </w:rPr>
        <w:t xml:space="preserve">rtir de l’équation 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  </w:t>
      </w:r>
      <w:r w:rsidR="001502EE" w:rsidRPr="00BE62F9">
        <w:rPr>
          <w:position w:val="-28"/>
        </w:rPr>
        <w:object w:dxaOrig="2520" w:dyaOrig="700">
          <v:shape id="_x0000_i1027" type="#_x0000_t75" style="width:126.75pt;height:35.25pt" o:ole="">
            <v:imagedata r:id="rId13" o:title=""/>
          </v:shape>
          <o:OLEObject Type="Embed" ProgID="Equation.DSMT4" ShapeID="_x0000_i1027" DrawAspect="Content" ObjectID="_1464424220" r:id="rId14"/>
        </w:objec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="00751357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w:r w:rsidR="00751357" w:rsidRPr="00751357">
        <w:rPr>
          <w:rFonts w:asciiTheme="majorBidi" w:eastAsiaTheme="minorEastAsia" w:hAnsiTheme="majorBidi" w:cstheme="majorBidi"/>
          <w:sz w:val="24"/>
          <w:szCs w:val="24"/>
        </w:rPr>
        <w:t>la</w:t>
      </w:r>
      <w:r w:rsidR="00751357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A22952">
        <w:rPr>
          <w:rFonts w:asciiTheme="majorBidi" w:eastAsiaTheme="minorEastAsia" w:hAnsiTheme="majorBidi" w:cstheme="majorBidi"/>
          <w:sz w:val="24"/>
          <w:szCs w:val="24"/>
        </w:rPr>
        <w:t xml:space="preserve">relation entre </w:t>
      </w:r>
      <w:r w:rsidR="00BB6B27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A22952">
        <w:rPr>
          <w:rFonts w:asciiTheme="majorBidi" w:eastAsiaTheme="minorEastAsia" w:hAnsiTheme="majorBidi" w:cstheme="majorBidi"/>
          <w:sz w:val="24"/>
          <w:szCs w:val="24"/>
        </w:rPr>
        <w:t>dE et dk</w:t>
      </w:r>
      <w:r w:rsidRPr="00A22952">
        <w:rPr>
          <w:rFonts w:asciiTheme="majorBidi" w:eastAsiaTheme="minorEastAsia" w:hAnsiTheme="majorBidi" w:cstheme="majorBidi"/>
          <w:sz w:val="24"/>
          <w:szCs w:val="24"/>
          <w:vertAlign w:val="subscript"/>
        </w:rPr>
        <w:t>z</w:t>
      </w:r>
    </w:p>
    <w:p w:rsidR="00B00BE1" w:rsidRPr="00B00BE1" w:rsidRDefault="001502EE" w:rsidP="00751357">
      <w:pPr>
        <w:spacing w:line="360" w:lineRule="auto"/>
        <w:jc w:val="center"/>
        <w:rPr>
          <w:position w:val="-32"/>
        </w:rPr>
      </w:pPr>
      <w:r w:rsidRPr="00416053">
        <w:rPr>
          <w:position w:val="-32"/>
        </w:rPr>
        <w:object w:dxaOrig="4020" w:dyaOrig="880">
          <v:shape id="_x0000_i1028" type="#_x0000_t75" style="width:201pt;height:44.25pt" o:ole="">
            <v:imagedata r:id="rId15" o:title=""/>
          </v:shape>
          <o:OLEObject Type="Embed" ProgID="Equation.DSMT4" ShapeID="_x0000_i1028" DrawAspect="Content" ObjectID="_1464424221" r:id="rId16"/>
        </w:object>
      </w:r>
    </w:p>
    <w:p w:rsidR="00B00BE1" w:rsidRDefault="00751357" w:rsidP="00751357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94AA4">
        <w:rPr>
          <w:position w:val="-24"/>
        </w:rPr>
        <w:object w:dxaOrig="1160" w:dyaOrig="620">
          <v:shape id="_x0000_i1029" type="#_x0000_t75" style="width:79.5pt;height:34.5pt" o:ole="">
            <v:imagedata r:id="rId11" o:title=""/>
          </v:shape>
          <o:OLEObject Type="Embed" ProgID="Equation.DSMT4" ShapeID="_x0000_i1029" DrawAspect="Content" ObjectID="_1464424222" r:id="rId17"/>
        </w:object>
      </w:r>
    </w:p>
    <w:p w:rsidR="0035425B" w:rsidRDefault="0035425B" w:rsidP="00440FF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Densité d’état :</w:t>
      </w:r>
    </w:p>
    <w:p w:rsidR="0035425B" w:rsidRPr="00BB6B27" w:rsidRDefault="00BB6B27" w:rsidP="000B4175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t xml:space="preserve">    </w:t>
      </w:r>
      <w:r w:rsidRPr="00773715">
        <w:rPr>
          <w:position w:val="-32"/>
        </w:rPr>
        <w:object w:dxaOrig="4720" w:dyaOrig="880">
          <v:shape id="_x0000_i1030" type="#_x0000_t75" style="width:235.5pt;height:44.25pt" o:ole="">
            <v:imagedata r:id="rId18" o:title=""/>
          </v:shape>
          <o:OLEObject Type="Embed" ProgID="Equation.DSMT4" ShapeID="_x0000_i1030" DrawAspect="Content" ObjectID="_1464424223" r:id="rId19"/>
        </w:object>
      </w:r>
      <w:r>
        <w:t xml:space="preserve">               </w:t>
      </w:r>
      <w:r w:rsidR="000B4175">
        <w:t xml:space="preserve"> </w:t>
      </w:r>
    </w:p>
    <w:p w:rsidR="00346A83" w:rsidRPr="00A21D1E" w:rsidRDefault="00751357" w:rsidP="00440FF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La densité d’état dépend  du champ magnétique </w:t>
      </w:r>
      <w:r w:rsidR="00A21D1E">
        <w:rPr>
          <w:rFonts w:asciiTheme="majorBidi" w:hAnsiTheme="majorBidi" w:cstheme="majorBidi"/>
          <w:sz w:val="24"/>
          <w:szCs w:val="24"/>
        </w:rPr>
        <w:t xml:space="preserve">B </w:t>
      </w:r>
    </w:p>
    <w:p w:rsidR="00346A83" w:rsidRPr="00A21D1E" w:rsidRDefault="00A21D1E" w:rsidP="000E3F00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Considérons </w:t>
      </w:r>
      <w:r w:rsidR="000B09E4">
        <w:rPr>
          <w:rFonts w:asciiTheme="majorBidi" w:hAnsiTheme="majorBidi" w:cstheme="majorBidi"/>
          <w:sz w:val="24"/>
          <w:szCs w:val="24"/>
        </w:rPr>
        <w:t xml:space="preserve"> </w:t>
      </w:r>
      <w:r w:rsidR="000E3F00">
        <w:rPr>
          <w:rFonts w:asciiTheme="majorBidi" w:hAnsiTheme="majorBidi" w:cstheme="majorBidi"/>
          <w:sz w:val="24"/>
          <w:szCs w:val="24"/>
        </w:rPr>
        <w:t xml:space="preserve"> le   n </w:t>
      </w:r>
      <w:r w:rsidR="000E3F00" w:rsidRPr="000E3F00">
        <w:rPr>
          <w:rFonts w:asciiTheme="majorBidi" w:hAnsiTheme="majorBidi" w:cstheme="majorBidi"/>
          <w:sz w:val="24"/>
          <w:szCs w:val="24"/>
          <w:vertAlign w:val="superscript"/>
        </w:rPr>
        <w:t>iem</w:t>
      </w:r>
      <w:r w:rsidR="000E3F00">
        <w:rPr>
          <w:rFonts w:asciiTheme="majorBidi" w:hAnsiTheme="majorBidi" w:cstheme="majorBidi"/>
          <w:sz w:val="24"/>
          <w:szCs w:val="24"/>
        </w:rPr>
        <w:t xml:space="preserve">  terme </w:t>
      </w:r>
      <w:r w:rsidR="00751357" w:rsidRPr="000E3F00">
        <w:rPr>
          <w:rFonts w:asciiTheme="majorBidi" w:hAnsiTheme="majorBidi" w:cstheme="majorBidi"/>
          <w:sz w:val="24"/>
          <w:szCs w:val="24"/>
        </w:rPr>
        <w:t>la</w:t>
      </w:r>
      <w:r w:rsidR="00751357">
        <w:rPr>
          <w:rFonts w:asciiTheme="majorBidi" w:hAnsiTheme="majorBidi" w:cstheme="majorBidi"/>
          <w:sz w:val="24"/>
          <w:szCs w:val="24"/>
        </w:rPr>
        <w:t xml:space="preserve"> somme </w:t>
      </w:r>
    </w:p>
    <w:p w:rsidR="004F22F1" w:rsidRPr="000B4175" w:rsidRDefault="000B4175" w:rsidP="00440FF0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>
        <w:t xml:space="preserve">  </w:t>
      </w:r>
      <w:r w:rsidRPr="00773715">
        <w:rPr>
          <w:position w:val="-32"/>
        </w:rPr>
        <w:object w:dxaOrig="4400" w:dyaOrig="880">
          <v:shape id="_x0000_i1031" type="#_x0000_t75" style="width:219.75pt;height:44.25pt" o:ole="">
            <v:imagedata r:id="rId20" o:title=""/>
          </v:shape>
          <o:OLEObject Type="Embed" ProgID="Equation.DSMT4" ShapeID="_x0000_i1031" DrawAspect="Content" ObjectID="_1464424224" r:id="rId21"/>
        </w:object>
      </w:r>
      <w:r>
        <w:t xml:space="preserve">            </w:t>
      </w:r>
      <w:r w:rsidRPr="000B4175">
        <w:rPr>
          <w:rFonts w:asciiTheme="majorBidi" w:hAnsiTheme="majorBidi" w:cstheme="majorBidi"/>
          <w:sz w:val="24"/>
          <w:szCs w:val="24"/>
        </w:rPr>
        <w:t>(II-1-1)</w:t>
      </w:r>
    </w:p>
    <w:p w:rsidR="00A05855" w:rsidRDefault="00A05855" w:rsidP="00440FF0">
      <w:pPr>
        <w:pStyle w:val="Paragraphedeliste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F22F1" w:rsidRPr="000E3F00" w:rsidRDefault="00751357" w:rsidP="007F61F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E3F00">
        <w:rPr>
          <w:rFonts w:asciiTheme="majorBidi" w:hAnsiTheme="majorBidi" w:cstheme="majorBidi"/>
          <w:sz w:val="24"/>
          <w:szCs w:val="24"/>
        </w:rPr>
        <w:t>Le n étan</w:t>
      </w:r>
      <w:r w:rsidR="00A21D1E" w:rsidRPr="000E3F00">
        <w:rPr>
          <w:rFonts w:asciiTheme="majorBidi" w:hAnsiTheme="majorBidi" w:cstheme="majorBidi"/>
          <w:sz w:val="24"/>
          <w:szCs w:val="24"/>
        </w:rPr>
        <w:t xml:space="preserve">t </w:t>
      </w:r>
      <w:r w:rsidRPr="000E3F00">
        <w:rPr>
          <w:rFonts w:asciiTheme="majorBidi" w:hAnsiTheme="majorBidi" w:cstheme="majorBidi"/>
          <w:sz w:val="24"/>
          <w:szCs w:val="24"/>
        </w:rPr>
        <w:t>fixé,</w:t>
      </w:r>
      <w:r w:rsidR="00A05855" w:rsidRPr="000E3F00">
        <w:rPr>
          <w:rFonts w:asciiTheme="majorBidi" w:hAnsiTheme="majorBidi" w:cstheme="majorBidi"/>
          <w:sz w:val="24"/>
          <w:szCs w:val="24"/>
        </w:rPr>
        <w:t xml:space="preserve">     </w:t>
      </w:r>
      <w:r w:rsidR="00A21D1E" w:rsidRPr="000E3F00">
        <w:rPr>
          <w:rFonts w:asciiTheme="majorBidi" w:hAnsiTheme="majorBidi" w:cstheme="majorBidi"/>
          <w:sz w:val="24"/>
          <w:szCs w:val="24"/>
        </w:rPr>
        <w:t xml:space="preserve">pour </w:t>
      </w:r>
      <w:r w:rsidR="007F61F3">
        <w:rPr>
          <w:rFonts w:asciiTheme="majorBidi" w:hAnsiTheme="majorBidi" w:cstheme="majorBidi" w:hint="cs"/>
          <w:sz w:val="24"/>
          <w:szCs w:val="24"/>
          <w:rtl/>
        </w:rPr>
        <w:t xml:space="preserve">                   </w:t>
      </w:r>
      <w:r w:rsidR="007F61F3" w:rsidRPr="00D3650A">
        <w:rPr>
          <w:position w:val="-4"/>
        </w:rPr>
        <w:object w:dxaOrig="260" w:dyaOrig="260">
          <v:shape id="_x0000_i1032" type="#_x0000_t75" style="width:12.75pt;height:12.75pt" o:ole="">
            <v:imagedata r:id="rId22" o:title=""/>
          </v:shape>
          <o:OLEObject Type="Embed" ProgID="Equation.DSMT4" ShapeID="_x0000_i1032" DrawAspect="Content" ObjectID="_1464424225" r:id="rId23"/>
        </w:object>
      </w:r>
      <w:r w:rsidR="007F61F3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="007F61F3" w:rsidRPr="00D3650A">
        <w:rPr>
          <w:position w:val="-28"/>
        </w:rPr>
        <w:object w:dxaOrig="1240" w:dyaOrig="680">
          <v:shape id="_x0000_i1033" type="#_x0000_t75" style="width:61.5pt;height:33.75pt" o:ole="">
            <v:imagedata r:id="rId24" o:title=""/>
          </v:shape>
          <o:OLEObject Type="Embed" ProgID="Equation.DSMT4" ShapeID="_x0000_i1033" DrawAspect="Content" ObjectID="_1464424226" r:id="rId25"/>
        </w:object>
      </w:r>
      <w:r w:rsidR="007F61F3">
        <w:rPr>
          <w:rFonts w:asciiTheme="majorBidi" w:hAnsiTheme="majorBidi" w:cstheme="majorBidi" w:hint="cs"/>
          <w:sz w:val="24"/>
          <w:szCs w:val="24"/>
          <w:rtl/>
        </w:rPr>
        <w:t xml:space="preserve">   </w:t>
      </w:r>
      <w:r w:rsidR="007F61F3">
        <w:rPr>
          <w:rFonts w:hint="cs"/>
          <w:rtl/>
        </w:rPr>
        <w:t xml:space="preserve"> </w:t>
      </w:r>
      <w:r w:rsidR="007F61F3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p w:rsidR="009955A7" w:rsidRDefault="009955A7" w:rsidP="009955A7">
      <w:pPr>
        <w:pStyle w:val="Paragraphedeliste"/>
        <w:tabs>
          <w:tab w:val="left" w:pos="1236"/>
          <w:tab w:val="center" w:pos="4786"/>
        </w:tabs>
        <w:spacing w:line="360" w:lineRule="auto"/>
        <w:ind w:left="-142" w:firstLine="644"/>
        <w:rPr>
          <w:position w:val="-28"/>
        </w:rPr>
      </w:pPr>
    </w:p>
    <w:p w:rsidR="009955A7" w:rsidRPr="009955A7" w:rsidRDefault="009955A7" w:rsidP="009955A7">
      <w:pPr>
        <w:pStyle w:val="Paragraphedeliste"/>
        <w:tabs>
          <w:tab w:val="left" w:pos="1236"/>
          <w:tab w:val="center" w:pos="4786"/>
        </w:tabs>
        <w:spacing w:line="360" w:lineRule="auto"/>
        <w:ind w:left="-142" w:firstLine="644"/>
        <w:jc w:val="center"/>
        <w:rPr>
          <w:position w:val="-28"/>
        </w:rPr>
      </w:pPr>
      <w:r w:rsidRPr="00402BA7">
        <w:rPr>
          <w:position w:val="-28"/>
        </w:rPr>
        <w:object w:dxaOrig="1440" w:dyaOrig="660">
          <v:shape id="_x0000_i1034" type="#_x0000_t75" style="width:1in;height:33pt" o:ole="">
            <v:imagedata r:id="rId26" o:title=""/>
          </v:shape>
          <o:OLEObject Type="Embed" ProgID="Equation.DSMT4" ShapeID="_x0000_i1034" DrawAspect="Content" ObjectID="_1464424227" r:id="rId27"/>
        </w:object>
      </w:r>
    </w:p>
    <w:p w:rsidR="009955A7" w:rsidRDefault="009955A7" w:rsidP="009955A7">
      <w:pPr>
        <w:pStyle w:val="Paragraphedeliste"/>
        <w:tabs>
          <w:tab w:val="left" w:pos="1236"/>
          <w:tab w:val="center" w:pos="4786"/>
        </w:tabs>
        <w:spacing w:line="360" w:lineRule="auto"/>
        <w:ind w:left="-142" w:firstLine="644"/>
        <w:rPr>
          <w:position w:val="-28"/>
        </w:rPr>
      </w:pPr>
      <w:r>
        <w:rPr>
          <w:position w:val="-28"/>
        </w:rPr>
        <w:tab/>
      </w:r>
    </w:p>
    <w:p w:rsidR="004F22F1" w:rsidRDefault="009955A7" w:rsidP="009955A7">
      <w:pPr>
        <w:pStyle w:val="Paragraphedeliste"/>
        <w:tabs>
          <w:tab w:val="left" w:pos="1236"/>
          <w:tab w:val="center" w:pos="4786"/>
        </w:tabs>
        <w:spacing w:line="360" w:lineRule="auto"/>
        <w:ind w:left="-142" w:firstLine="644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 w:rsidRPr="00894F83">
        <w:rPr>
          <w:position w:val="-14"/>
        </w:rPr>
        <w:object w:dxaOrig="840" w:dyaOrig="400">
          <v:shape id="_x0000_i1035" type="#_x0000_t75" style="width:42pt;height:19.5pt" o:ole="">
            <v:imagedata r:id="rId28" o:title=""/>
          </v:shape>
          <o:OLEObject Type="Embed" ProgID="Equation.DSMT4" ShapeID="_x0000_i1035" DrawAspect="Content" ObjectID="_1464424228" r:id="rId29"/>
        </w:object>
      </w:r>
      <w:r>
        <w:rPr>
          <w:position w:val="-28"/>
        </w:rPr>
        <w:tab/>
      </w:r>
    </w:p>
    <w:p w:rsidR="00EE1E1D" w:rsidRDefault="00A67534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9" type="#_x0000_t32" style="position:absolute;left:0;text-align:left;margin-left:265.25pt;margin-top:22.7pt;width:0;height:183pt;z-index:251668480" o:connectortype="straight"/>
        </w:pict>
      </w: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2" type="#_x0000_t32" style="position:absolute;left:0;text-align:left;margin-left:270.7pt;margin-top:21.05pt;width:.05pt;height:36.45pt;flip:y;z-index:251676672" o:connectortype="straight"/>
        </w:pict>
      </w: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0" type="#_x0000_t32" style="position:absolute;left:0;text-align:left;margin-left:221.9pt;margin-top:21.05pt;width:.05pt;height:36.45pt;flip:y;z-index:251674624" o:connectortype="straight"/>
        </w:pict>
      </w: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71" type="#_x0000_t32" style="position:absolute;left:0;text-align:left;margin-left:168.2pt;margin-top:22.7pt;width:.05pt;height:36.45pt;flip:y;z-index:251675648" o:connectortype="straight"/>
        </w:pict>
      </w: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269" type="#_x0000_t32" style="position:absolute;left:0;text-align:left;margin-left:112.3pt;margin-top:23.15pt;width:.05pt;height:36.45pt;flip:y;z-index:251673600" o:connectortype="straight"/>
        </w:pict>
      </w: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89" type="#_x0000_t32" style="position:absolute;left:0;text-align:left;margin-left:112.25pt;margin-top:23.15pt;width:.05pt;height:36.45pt;flip:y;z-index:251671552" o:connectortype="straight"/>
        </w:pict>
      </w: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98" type="#_x0000_t32" style="position:absolute;left:0;text-align:left;margin-left:54.15pt;margin-top:6.35pt;width:0;height:198pt;flip:y;z-index:251659264" o:connectortype="straight">
            <v:stroke endarrow="block"/>
          </v:shape>
        </w:pict>
      </w: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11" type="#_x0000_t32" style="position:absolute;left:0;text-align:left;margin-left:216.9pt;margin-top:20.7pt;width:0;height:183pt;z-index:251670528" o:connectortype="straight"/>
        </w:pict>
      </w: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10" type="#_x0000_t32" style="position:absolute;left:0;text-align:left;margin-left:162.65pt;margin-top:20.7pt;width:0;height:183pt;z-index:251669504" o:connectortype="straight"/>
        </w:pict>
      </w:r>
      <w:r w:rsidRPr="00A67534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108" type="#_x0000_t32" style="position:absolute;left:0;text-align:left;margin-left:108.4pt;margin-top:20.7pt;width:0;height:183pt;z-index:251667456" o:connectortype="straight"/>
        </w:pict>
      </w:r>
      <w:r w:rsidR="005D10F4">
        <w:rPr>
          <w:rFonts w:asciiTheme="majorBidi" w:hAnsiTheme="majorBidi" w:cstheme="majorBidi" w:hint="cs"/>
          <w:b/>
          <w:bCs/>
          <w:sz w:val="48"/>
          <w:szCs w:val="48"/>
          <w:vertAlign w:val="subscript"/>
          <w:rtl/>
        </w:rPr>
        <w:tab/>
      </w:r>
    </w:p>
    <w:p w:rsidR="001502EE" w:rsidRDefault="00A67534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55" type="#_x0000_t19" style="position:absolute;left:0;text-align:left;margin-left:54.15pt;margin-top:18.25pt;width:310.4pt;height:175.5pt;z-index:251680768" coordsize="25382,21600" adj="-11061062,-5164354,21187" path="wr-413,,42787,43200,,17397,25382,411nfewr-413,,42787,43200,,17397,25382,411l21187,21600nsxe" strokeweight="2.25pt">
            <v:stroke dashstyle="dashDot"/>
            <v:path o:connectlocs="0,17397;25382,411;21187,21600"/>
          </v:shape>
        </w:pict>
      </w:r>
      <w:r w:rsidRPr="00A67534">
        <w:rPr>
          <w:noProof/>
          <w:position w:val="-14"/>
          <w:rtl/>
          <w:lang w:eastAsia="fr-FR"/>
        </w:rPr>
        <w:pict>
          <v:shape id="_x0000_s1275" type="#_x0000_t19" style="position:absolute;left:0;text-align:left;margin-left:221.9pt;margin-top:16.15pt;width:141pt;height:93.2pt;flip:x y;z-index:251678720" coordsize="21600,15460" adj="-2995208,,,15460" path="wr-21600,-6140,21600,37060,15085,,21600,15460nfewr-21600,-6140,21600,37060,15085,,21600,15460l,15460nsxe">
            <v:path o:connectlocs="15085,0;21600,15460;0,15460"/>
          </v:shape>
        </w:pict>
      </w:r>
      <w:r w:rsidRPr="00A67534">
        <w:rPr>
          <w:noProof/>
          <w:position w:val="-14"/>
          <w:rtl/>
          <w:lang w:eastAsia="fr-FR"/>
        </w:rPr>
        <w:pict>
          <v:shape id="_x0000_s1274" type="#_x0000_t19" style="position:absolute;left:0;text-align:left;margin-left:270.75pt;margin-top:8pt;width:141pt;height:96.9pt;flip:x y;z-index:251677696" coordsize="21600,16074" adj="-3151557,,,16074" path="wr-21600,-5526,21600,37674,14428,,21600,16074nfewr-21600,-5526,21600,37674,14428,,21600,16074l,16074nsxe">
            <v:path o:connectlocs="14428,0;21600,16074;0,16074"/>
          </v:shape>
        </w:pict>
      </w:r>
      <w:r w:rsidRPr="00A67534">
        <w:rPr>
          <w:noProof/>
          <w:position w:val="-14"/>
          <w:rtl/>
          <w:lang w:eastAsia="fr-FR"/>
        </w:rPr>
        <w:pict>
          <v:shape id="_x0000_s1276" type="#_x0000_t19" style="position:absolute;left:0;text-align:left;margin-left:168.2pt;margin-top:16.15pt;width:141pt;height:96.9pt;flip:x y;z-index:251679744" coordsize="21600,16074" adj="-3151557,,,16074" path="wr-21600,-5526,21600,37674,14428,,21600,16074nfewr-21600,-5526,21600,37674,14428,,21600,16074l,16074nsxe">
            <v:path o:connectlocs="14428,0;21600,16074;0,16074"/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192" type="#_x0000_t19" style="position:absolute;left:0;text-align:left;margin-left:112.25pt;margin-top:18.25pt;width:141pt;height:96.9pt;flip:x y;z-index:251672576" coordsize="21600,16074" adj="-3151557,,,16074" path="wr-21600,-5526,21600,37674,14428,,21600,16074nfewr-21600,-5526,21600,37674,14428,,21600,16074l,16074nsxe">
            <v:path o:connectlocs="14428,0;21600,16074;0,16074"/>
          </v:shape>
        </w:pict>
      </w:r>
    </w:p>
    <w:p w:rsidR="001502EE" w:rsidRDefault="001502EE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1502EE" w:rsidRDefault="001502EE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1502EE" w:rsidRDefault="001502EE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1502EE" w:rsidRDefault="001502EE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1502EE" w:rsidRDefault="001502EE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1502EE" w:rsidRDefault="001502EE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1502EE" w:rsidRPr="009955A7" w:rsidRDefault="00A67534" w:rsidP="009955A7">
      <w:pPr>
        <w:pStyle w:val="Paragraphedeliste"/>
        <w:tabs>
          <w:tab w:val="left" w:pos="8137"/>
        </w:tabs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vertAlign w:val="subscript"/>
          <w:rtl/>
        </w:rPr>
      </w:pPr>
      <w:r w:rsidRPr="00A67534"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99" type="#_x0000_t32" style="position:absolute;left:0;text-align:left;margin-left:54.1pt;margin-top:17.8pt;width:347.25pt;height:0;z-index:251660288" o:connectortype="straight">
            <v:stroke endarrow="block"/>
          </v:shape>
        </w:pict>
      </w:r>
      <w:r w:rsidR="009955A7">
        <w:rPr>
          <w:rFonts w:asciiTheme="majorBidi" w:hAnsiTheme="majorBidi" w:cstheme="majorBidi"/>
          <w:sz w:val="24"/>
          <w:szCs w:val="24"/>
        </w:rPr>
        <w:tab/>
        <w:t>E-E</w:t>
      </w:r>
      <w:r w:rsidR="009955A7">
        <w:rPr>
          <w:rFonts w:asciiTheme="majorBidi" w:hAnsiTheme="majorBidi" w:cstheme="majorBidi"/>
          <w:sz w:val="24"/>
          <w:szCs w:val="24"/>
          <w:vertAlign w:val="subscript"/>
        </w:rPr>
        <w:t>0</w:t>
      </w:r>
    </w:p>
    <w:p w:rsidR="001502EE" w:rsidRDefault="001F6CA1" w:rsidP="009955A7">
      <w:pPr>
        <w:pStyle w:val="Paragraphedeliste"/>
        <w:tabs>
          <w:tab w:val="left" w:pos="2174"/>
          <w:tab w:val="left" w:pos="3274"/>
          <w:tab w:val="center" w:pos="4786"/>
        </w:tabs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894F83">
        <w:rPr>
          <w:position w:val="-24"/>
        </w:rPr>
        <w:object w:dxaOrig="499" w:dyaOrig="620">
          <v:shape id="_x0000_i1036" type="#_x0000_t75" style="width:30.75pt;height:31.5pt" o:ole="">
            <v:imagedata r:id="rId30" o:title=""/>
          </v:shape>
          <o:OLEObject Type="Embed" ProgID="Equation.DSMT4" ShapeID="_x0000_i1036" DrawAspect="Content" ObjectID="_1464424229" r:id="rId31"/>
        </w:object>
      </w:r>
      <w:r w:rsidR="009955A7">
        <w:t xml:space="preserve">     </w:t>
      </w:r>
      <w:r>
        <w:t xml:space="preserve">  </w:t>
      </w:r>
      <w:r w:rsidR="009955A7" w:rsidRPr="00894F83">
        <w:rPr>
          <w:position w:val="-24"/>
        </w:rPr>
        <w:object w:dxaOrig="600" w:dyaOrig="620">
          <v:shape id="_x0000_i1037" type="#_x0000_t75" style="width:30pt;height:31.5pt" o:ole="">
            <v:imagedata r:id="rId32" o:title=""/>
          </v:shape>
          <o:OLEObject Type="Embed" ProgID="Equation.DSMT4" ShapeID="_x0000_i1037" DrawAspect="Content" ObjectID="_1464424230" r:id="rId33"/>
        </w:object>
      </w:r>
      <w:r w:rsidR="009955A7">
        <w:t xml:space="preserve">        </w:t>
      </w:r>
      <w:r>
        <w:t xml:space="preserve"> </w:t>
      </w:r>
      <w:r w:rsidR="009955A7" w:rsidRPr="00894F83">
        <w:rPr>
          <w:position w:val="-24"/>
        </w:rPr>
        <w:object w:dxaOrig="600" w:dyaOrig="620">
          <v:shape id="_x0000_i1038" type="#_x0000_t75" style="width:30pt;height:31.5pt" o:ole="">
            <v:imagedata r:id="rId34" o:title=""/>
          </v:shape>
          <o:OLEObject Type="Embed" ProgID="Equation.DSMT4" ShapeID="_x0000_i1038" DrawAspect="Content" ObjectID="_1464424231" r:id="rId35"/>
        </w:object>
      </w:r>
      <w:r w:rsidR="009955A7">
        <w:t xml:space="preserve">          </w:t>
      </w:r>
      <w:r w:rsidR="009955A7" w:rsidRPr="00894F83">
        <w:rPr>
          <w:position w:val="-24"/>
        </w:rPr>
        <w:object w:dxaOrig="620" w:dyaOrig="620">
          <v:shape id="_x0000_i1039" type="#_x0000_t75" style="width:31.5pt;height:31.5pt" o:ole="">
            <v:imagedata r:id="rId36" o:title=""/>
          </v:shape>
          <o:OLEObject Type="Embed" ProgID="Equation.DSMT4" ShapeID="_x0000_i1039" DrawAspect="Content" ObjectID="_1464424232" r:id="rId37"/>
        </w:object>
      </w:r>
    </w:p>
    <w:p w:rsidR="001502EE" w:rsidRDefault="001502EE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1502EE" w:rsidRPr="009955A7" w:rsidRDefault="009955A7" w:rsidP="001F6CA1">
      <w:pPr>
        <w:pStyle w:val="Paragraphedeliste"/>
        <w:spacing w:line="360" w:lineRule="auto"/>
        <w:ind w:left="-142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9955A7">
        <w:rPr>
          <w:rFonts w:asciiTheme="majorBidi" w:hAnsiTheme="majorBidi" w:cstheme="majorBidi"/>
          <w:b/>
          <w:bCs/>
          <w:sz w:val="24"/>
          <w:szCs w:val="24"/>
        </w:rPr>
        <w:t>Figure </w:t>
      </w:r>
      <w:r w:rsidR="001F6CA1" w:rsidRPr="001F6CA1">
        <w:rPr>
          <w:rFonts w:asciiTheme="majorBidi" w:hAnsiTheme="majorBidi" w:cstheme="majorBidi"/>
          <w:b/>
          <w:bCs/>
          <w:sz w:val="24"/>
          <w:szCs w:val="24"/>
        </w:rPr>
        <w:t>(II-1 -</w:t>
      </w:r>
      <w:r w:rsidRPr="001F6CA1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1F6CA1" w:rsidRPr="001F6CA1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1F6CA1">
        <w:rPr>
          <w:rFonts w:asciiTheme="majorBidi" w:hAnsiTheme="majorBidi" w:cstheme="majorBidi"/>
          <w:b/>
          <w:bCs/>
          <w:sz w:val="24"/>
          <w:szCs w:val="24"/>
        </w:rPr>
        <w:t xml:space="preserve">:   </w:t>
      </w:r>
      <w:r w:rsidRPr="009955A7">
        <w:rPr>
          <w:rFonts w:asciiTheme="majorBidi" w:hAnsiTheme="majorBidi" w:cstheme="majorBidi"/>
          <w:sz w:val="24"/>
          <w:szCs w:val="24"/>
        </w:rPr>
        <w:t xml:space="preserve">Densité d’état d’un semi conducteur soumis à l’action d’un champ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9955A7">
        <w:rPr>
          <w:rFonts w:asciiTheme="majorBidi" w:hAnsiTheme="majorBidi" w:cstheme="majorBidi"/>
          <w:sz w:val="24"/>
          <w:szCs w:val="24"/>
        </w:rPr>
        <w:t>magnétique</w:t>
      </w:r>
    </w:p>
    <w:p w:rsidR="001502EE" w:rsidRDefault="001502EE" w:rsidP="001F6CA1">
      <w:pPr>
        <w:pStyle w:val="Paragraphedeliste"/>
        <w:spacing w:line="360" w:lineRule="auto"/>
        <w:ind w:left="-142" w:firstLine="644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1502EE" w:rsidRDefault="001502EE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1502EE" w:rsidRDefault="001502EE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6F3636" w:rsidRDefault="006F3636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</w:rPr>
      </w:pPr>
    </w:p>
    <w:p w:rsidR="004F22F1" w:rsidRPr="009955A7" w:rsidRDefault="00A05855" w:rsidP="009955A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955A7">
        <w:rPr>
          <w:rFonts w:asciiTheme="majorBidi" w:hAnsiTheme="majorBidi" w:cstheme="majorBidi"/>
          <w:sz w:val="24"/>
          <w:szCs w:val="24"/>
        </w:rPr>
        <w:lastRenderedPageBreak/>
        <w:t xml:space="preserve">Pour un intervalle d’énergie fini  </w:t>
      </w:r>
      <w:r w:rsidR="00667A70" w:rsidRPr="00416053">
        <w:rPr>
          <w:position w:val="-30"/>
        </w:rPr>
        <w:object w:dxaOrig="1860" w:dyaOrig="720">
          <v:shape id="_x0000_i1040" type="#_x0000_t75" style="width:93pt;height:36pt" o:ole="">
            <v:imagedata r:id="rId38" o:title=""/>
          </v:shape>
          <o:OLEObject Type="Embed" ProgID="Equation.DSMT4" ShapeID="_x0000_i1040" DrawAspect="Content" ObjectID="_1464424233" r:id="rId39"/>
        </w:object>
      </w:r>
    </w:p>
    <w:p w:rsidR="00A05855" w:rsidRPr="00A05855" w:rsidRDefault="00A05855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trouve un nombre d’état permis fini</w:t>
      </w:r>
      <w:r w:rsidR="00667A70">
        <w:t xml:space="preserve">     </w:t>
      </w:r>
      <w:r w:rsidR="00667A70" w:rsidRPr="00416053">
        <w:rPr>
          <w:position w:val="-52"/>
        </w:rPr>
        <w:object w:dxaOrig="6460" w:dyaOrig="1080">
          <v:shape id="_x0000_i1041" type="#_x0000_t75" style="width:261pt;height:54.75pt" o:ole="">
            <v:imagedata r:id="rId40" o:title=""/>
          </v:shape>
          <o:OLEObject Type="Embed" ProgID="Equation.DSMT4" ShapeID="_x0000_i1041" DrawAspect="Content" ObjectID="_1464424234" r:id="rId41"/>
        </w:object>
      </w:r>
      <w:r w:rsidR="00667A70">
        <w:t xml:space="preserve">   </w:t>
      </w:r>
      <w:r w:rsidR="00667A70" w:rsidRPr="00416053">
        <w:rPr>
          <w:position w:val="-32"/>
        </w:rPr>
        <w:object w:dxaOrig="3580" w:dyaOrig="880">
          <v:shape id="_x0000_i1042" type="#_x0000_t75" style="width:179.25pt;height:44.25pt" o:ole="">
            <v:imagedata r:id="rId42" o:title=""/>
          </v:shape>
          <o:OLEObject Type="Embed" ProgID="Equation.DSMT4" ShapeID="_x0000_i1042" DrawAspect="Content" ObjectID="_1464424235" r:id="rId43"/>
        </w:object>
      </w:r>
    </w:p>
    <w:p w:rsidR="00A05855" w:rsidRPr="00667A70" w:rsidRDefault="00667A70" w:rsidP="00440FF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 un intervalle d’énergie fini </w:t>
      </w:r>
      <w:r w:rsidRPr="00416053">
        <w:rPr>
          <w:position w:val="-30"/>
        </w:rPr>
        <w:object w:dxaOrig="3320" w:dyaOrig="720">
          <v:shape id="_x0000_i1043" type="#_x0000_t75" style="width:165.75pt;height:36pt" o:ole="">
            <v:imagedata r:id="rId44" o:title=""/>
          </v:shape>
          <o:OLEObject Type="Embed" ProgID="Equation.DSMT4" ShapeID="_x0000_i1043" DrawAspect="Content" ObjectID="_1464424236" r:id="rId45"/>
        </w:object>
      </w:r>
    </w:p>
    <w:p w:rsidR="00A05855" w:rsidRDefault="00667A70" w:rsidP="00EE1E1D">
      <w:pPr>
        <w:pStyle w:val="Paragraphedeliste"/>
        <w:tabs>
          <w:tab w:val="left" w:pos="1485"/>
        </w:tabs>
        <w:spacing w:line="360" w:lineRule="auto"/>
        <w:ind w:left="-142" w:firstLine="644"/>
        <w:jc w:val="center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 w:rsidRPr="00416053">
        <w:rPr>
          <w:position w:val="-52"/>
        </w:rPr>
        <w:object w:dxaOrig="4420" w:dyaOrig="1160">
          <v:shape id="_x0000_i1044" type="#_x0000_t75" style="width:221.25pt;height:57.75pt" o:ole="">
            <v:imagedata r:id="rId46" o:title=""/>
          </v:shape>
          <o:OLEObject Type="Embed" ProgID="Equation.DSMT4" ShapeID="_x0000_i1044" DrawAspect="Content" ObjectID="_1464424237" r:id="rId47"/>
        </w:object>
      </w:r>
    </w:p>
    <w:p w:rsidR="00A05855" w:rsidRPr="00B00BE1" w:rsidRDefault="00B00BE1" w:rsidP="000E3F00">
      <w:pPr>
        <w:pStyle w:val="Paragraphedeliste"/>
        <w:spacing w:line="360" w:lineRule="auto"/>
        <w:ind w:left="-14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</w:t>
      </w:r>
      <w:r w:rsidR="001B7F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densité d’état </w:t>
      </w:r>
      <w:r w:rsidR="001B7F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permis</w:t>
      </w:r>
      <w:r w:rsidR="000E3F00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7F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infiniment</w:t>
      </w:r>
      <w:r w:rsidR="00EE1E1D">
        <w:rPr>
          <w:rFonts w:asciiTheme="majorBidi" w:hAnsiTheme="majorBidi" w:cstheme="majorBidi"/>
          <w:sz w:val="24"/>
          <w:szCs w:val="24"/>
        </w:rPr>
        <w:t xml:space="preserve"> </w:t>
      </w:r>
      <w:r w:rsidR="001B7F11">
        <w:rPr>
          <w:rFonts w:asciiTheme="majorBidi" w:hAnsiTheme="majorBidi" w:cstheme="majorBidi"/>
          <w:sz w:val="24"/>
          <w:szCs w:val="24"/>
        </w:rPr>
        <w:t xml:space="preserve"> </w:t>
      </w:r>
      <w:r w:rsidR="00EE1E1D">
        <w:rPr>
          <w:rFonts w:asciiTheme="majorBidi" w:hAnsiTheme="majorBidi" w:cstheme="majorBidi"/>
          <w:sz w:val="24"/>
          <w:szCs w:val="24"/>
        </w:rPr>
        <w:t>grand</w:t>
      </w:r>
      <w:r w:rsidR="000E3F00">
        <w:rPr>
          <w:rFonts w:asciiTheme="majorBidi" w:hAnsiTheme="majorBidi" w:cstheme="majorBidi"/>
          <w:sz w:val="24"/>
          <w:szCs w:val="24"/>
        </w:rPr>
        <w:t>e</w:t>
      </w:r>
      <w:r w:rsidR="00EE1E1D">
        <w:rPr>
          <w:rFonts w:asciiTheme="majorBidi" w:hAnsiTheme="majorBidi" w:cstheme="majorBidi"/>
          <w:sz w:val="24"/>
          <w:szCs w:val="24"/>
        </w:rPr>
        <w:t xml:space="preserve">  ne peut correspondre qu’à</w:t>
      </w:r>
      <w:r>
        <w:rPr>
          <w:rFonts w:asciiTheme="majorBidi" w:hAnsiTheme="majorBidi" w:cstheme="majorBidi"/>
          <w:sz w:val="24"/>
          <w:szCs w:val="24"/>
        </w:rPr>
        <w:t xml:space="preserve"> la valeur k</w:t>
      </w:r>
      <w:r w:rsidRPr="00EE1E1D">
        <w:rPr>
          <w:rFonts w:asciiTheme="majorBidi" w:hAnsiTheme="majorBidi" w:cstheme="majorBidi"/>
          <w:sz w:val="24"/>
          <w:szCs w:val="24"/>
          <w:vertAlign w:val="subscript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 =0</w:t>
      </w:r>
    </w:p>
    <w:p w:rsidR="00B00BE1" w:rsidRDefault="00B00BE1" w:rsidP="00440FF0">
      <w:pPr>
        <w:pStyle w:val="Paragraphedeliste"/>
        <w:spacing w:line="360" w:lineRule="auto"/>
        <w:ind w:left="-142" w:firstLine="644"/>
      </w:pPr>
    </w:p>
    <w:p w:rsidR="00A859D3" w:rsidRDefault="003739DA" w:rsidP="00A859D3">
      <w:pPr>
        <w:pStyle w:val="Paragraphedeliste"/>
        <w:spacing w:line="360" w:lineRule="auto"/>
        <w:ind w:left="-142" w:firstLine="644"/>
        <w:jc w:val="center"/>
      </w:pPr>
      <w:r w:rsidRPr="00BE62F9">
        <w:rPr>
          <w:position w:val="-28"/>
        </w:rPr>
        <w:object w:dxaOrig="2520" w:dyaOrig="700">
          <v:shape id="_x0000_i1045" type="#_x0000_t75" style="width:126.75pt;height:35.25pt" o:ole="">
            <v:imagedata r:id="rId13" o:title=""/>
          </v:shape>
          <o:OLEObject Type="Embed" ProgID="Equation.DSMT4" ShapeID="_x0000_i1045" DrawAspect="Content" ObjectID="_1464424238" r:id="rId48"/>
        </w:object>
      </w:r>
    </w:p>
    <w:p w:rsidR="00A05855" w:rsidRPr="00EE597D" w:rsidRDefault="00EE597D" w:rsidP="00634DE2">
      <w:pPr>
        <w:spacing w:line="360" w:lineRule="auto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>
        <w:t xml:space="preserve">  </w:t>
      </w:r>
      <w:r w:rsidR="002C3484" w:rsidRPr="00416053">
        <w:rPr>
          <w:position w:val="-32"/>
        </w:rPr>
        <w:object w:dxaOrig="4400" w:dyaOrig="880">
          <v:shape id="_x0000_i1046" type="#_x0000_t75" style="width:229.5pt;height:44.25pt" o:ole="">
            <v:imagedata r:id="rId49" o:title=""/>
          </v:shape>
          <o:OLEObject Type="Embed" ProgID="Equation.DSMT4" ShapeID="_x0000_i1046" DrawAspect="Content" ObjectID="_1464424239" r:id="rId50"/>
        </w:object>
      </w:r>
      <w:r>
        <w:t xml:space="preserve"> </w:t>
      </w:r>
      <w:r w:rsidR="00070F1C">
        <w:rPr>
          <w:rFonts w:asciiTheme="majorBidi" w:hAnsiTheme="majorBidi" w:cstheme="majorBidi"/>
          <w:sz w:val="24"/>
          <w:szCs w:val="24"/>
        </w:rPr>
        <w:t xml:space="preserve">  </w:t>
      </w:r>
      <w:r w:rsidR="00634DE2" w:rsidRPr="003C3C2B">
        <w:rPr>
          <w:position w:val="-32"/>
        </w:rPr>
        <w:object w:dxaOrig="2680" w:dyaOrig="880">
          <v:shape id="_x0000_i1047" type="#_x0000_t75" style="width:133.5pt;height:44.25pt" o:ole="">
            <v:imagedata r:id="rId51" o:title=""/>
          </v:shape>
          <o:OLEObject Type="Embed" ProgID="Equation.DSMT4" ShapeID="_x0000_i1047" DrawAspect="Content" ObjectID="_1464424240" r:id="rId52"/>
        </w:object>
      </w:r>
      <w:r w:rsidR="00070F1C">
        <w:rPr>
          <w:rFonts w:asciiTheme="majorBidi" w:hAnsiTheme="majorBidi" w:cstheme="majorBidi"/>
          <w:sz w:val="24"/>
          <w:szCs w:val="24"/>
        </w:rPr>
        <w:t xml:space="preserve">             </w:t>
      </w:r>
      <w:r w:rsidR="0068697D" w:rsidRPr="0068697D">
        <w:rPr>
          <w:rFonts w:asciiTheme="majorBidi" w:hAnsiTheme="majorBidi" w:cstheme="majorBidi"/>
          <w:sz w:val="24"/>
          <w:szCs w:val="24"/>
        </w:rPr>
        <w:t>(I</w:t>
      </w:r>
      <w:r w:rsidR="00070F1C">
        <w:rPr>
          <w:rFonts w:asciiTheme="majorBidi" w:hAnsiTheme="majorBidi" w:cstheme="majorBidi"/>
          <w:sz w:val="24"/>
          <w:szCs w:val="24"/>
        </w:rPr>
        <w:t>I</w:t>
      </w:r>
      <w:r w:rsidR="0068697D" w:rsidRPr="0068697D">
        <w:rPr>
          <w:rFonts w:asciiTheme="majorBidi" w:hAnsiTheme="majorBidi" w:cstheme="majorBidi"/>
          <w:sz w:val="24"/>
          <w:szCs w:val="24"/>
        </w:rPr>
        <w:t>-1-2)</w:t>
      </w:r>
    </w:p>
    <w:p w:rsidR="00EE597D" w:rsidRPr="00EE597D" w:rsidRDefault="0068697D" w:rsidP="0068697D">
      <w:pPr>
        <w:pStyle w:val="Paragraphedeliste"/>
        <w:spacing w:line="360" w:lineRule="auto"/>
        <w:ind w:left="-142" w:firstLine="644"/>
        <w:jc w:val="center"/>
        <w:rPr>
          <w:rFonts w:asciiTheme="majorBidi" w:hAnsiTheme="majorBidi" w:cstheme="majorBidi"/>
          <w:sz w:val="24"/>
          <w:szCs w:val="24"/>
        </w:rPr>
      </w:pPr>
      <w:r>
        <w:t xml:space="preserve">                                                         </w:t>
      </w:r>
      <w:r w:rsidRPr="00AE46BF">
        <w:rPr>
          <w:position w:val="-32"/>
        </w:rPr>
        <w:object w:dxaOrig="2120" w:dyaOrig="760">
          <v:shape id="_x0000_i1048" type="#_x0000_t75" style="width:105.75pt;height:38.25pt" o:ole="">
            <v:imagedata r:id="rId53" o:title=""/>
          </v:shape>
          <o:OLEObject Type="Embed" ProgID="Equation.DSMT4" ShapeID="_x0000_i1048" DrawAspect="Content" ObjectID="_1464424241" r:id="rId54"/>
        </w:object>
      </w:r>
      <w:r>
        <w:t xml:space="preserve">                                                  </w:t>
      </w:r>
      <w:r w:rsidRPr="0068697D">
        <w:rPr>
          <w:rFonts w:asciiTheme="majorBidi" w:hAnsiTheme="majorBidi" w:cstheme="majorBidi"/>
          <w:sz w:val="24"/>
          <w:szCs w:val="24"/>
        </w:rPr>
        <w:t>(I</w:t>
      </w:r>
      <w:r w:rsidR="00070F1C">
        <w:rPr>
          <w:rFonts w:asciiTheme="majorBidi" w:hAnsiTheme="majorBidi" w:cstheme="majorBidi"/>
          <w:sz w:val="24"/>
          <w:szCs w:val="24"/>
        </w:rPr>
        <w:t>I</w:t>
      </w:r>
      <w:r w:rsidRPr="0068697D">
        <w:rPr>
          <w:rFonts w:asciiTheme="majorBidi" w:hAnsiTheme="majorBidi" w:cstheme="majorBidi"/>
          <w:sz w:val="24"/>
          <w:szCs w:val="24"/>
        </w:rPr>
        <w:t>-1-</w:t>
      </w:r>
      <w:r>
        <w:rPr>
          <w:rFonts w:asciiTheme="majorBidi" w:hAnsiTheme="majorBidi" w:cstheme="majorBidi"/>
          <w:sz w:val="24"/>
          <w:szCs w:val="24"/>
        </w:rPr>
        <w:t>3</w:t>
      </w:r>
      <w:r w:rsidRPr="0068697D">
        <w:rPr>
          <w:rFonts w:asciiTheme="majorBidi" w:hAnsiTheme="majorBidi" w:cstheme="majorBidi"/>
          <w:sz w:val="24"/>
          <w:szCs w:val="24"/>
        </w:rPr>
        <w:t>)</w:t>
      </w:r>
    </w:p>
    <w:p w:rsidR="00EE1E1D" w:rsidRPr="000B4175" w:rsidRDefault="00EE597D" w:rsidP="000B4175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B4175">
        <w:rPr>
          <w:rFonts w:asciiTheme="majorBidi" w:hAnsiTheme="majorBidi" w:cstheme="majorBidi"/>
          <w:sz w:val="24"/>
          <w:szCs w:val="24"/>
        </w:rPr>
        <w:t>Donc :</w:t>
      </w:r>
    </w:p>
    <w:p w:rsidR="00EE1E1D" w:rsidRDefault="00EE597D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1E1D">
        <w:rPr>
          <w:rFonts w:asciiTheme="majorBidi" w:hAnsiTheme="majorBidi" w:cstheme="majorBidi"/>
          <w:sz w:val="24"/>
          <w:szCs w:val="24"/>
        </w:rPr>
        <w:t>Pour</w:t>
      </w:r>
      <w:r w:rsidR="00625F6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k</w:t>
      </w:r>
      <w:r>
        <w:rPr>
          <w:rFonts w:asciiTheme="majorBidi" w:hAnsiTheme="majorBidi" w:cstheme="majorBidi"/>
          <w:sz w:val="24"/>
          <w:szCs w:val="24"/>
          <w:vertAlign w:val="subscript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= 0 </w:t>
      </w:r>
      <w:r w:rsidR="000E3F00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 w:rsidRPr="00EE597D">
        <w:rPr>
          <w:rFonts w:asciiTheme="majorBidi" w:hAnsiTheme="majorBidi" w:cstheme="majorBidi"/>
          <w:position w:val="-12"/>
          <w:sz w:val="24"/>
          <w:szCs w:val="24"/>
        </w:rPr>
        <w:object w:dxaOrig="1300" w:dyaOrig="380">
          <v:shape id="_x0000_i1049" type="#_x0000_t75" style="width:65.25pt;height:18.75pt" o:ole="">
            <v:imagedata r:id="rId55" o:title=""/>
          </v:shape>
          <o:OLEObject Type="Embed" ProgID="Equation.DSMT4" ShapeID="_x0000_i1049" DrawAspect="Content" ObjectID="_1464424242" r:id="rId56"/>
        </w:objec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E597D" w:rsidRDefault="00EE1E1D" w:rsidP="00440FF0">
      <w:pPr>
        <w:pStyle w:val="Paragraphedeliste"/>
        <w:spacing w:line="360" w:lineRule="auto"/>
        <w:ind w:left="-142" w:firstLine="644"/>
      </w:pPr>
      <w:r>
        <w:rPr>
          <w:rFonts w:asciiTheme="majorBidi" w:hAnsiTheme="majorBidi" w:cstheme="majorBidi"/>
          <w:sz w:val="24"/>
          <w:szCs w:val="24"/>
        </w:rPr>
        <w:t>lorsque</w:t>
      </w:r>
      <w:r w:rsidR="00EE59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E597D" w:rsidRPr="00416053">
        <w:rPr>
          <w:position w:val="-6"/>
        </w:rPr>
        <w:object w:dxaOrig="720" w:dyaOrig="279">
          <v:shape id="_x0000_i1050" type="#_x0000_t75" style="width:36pt;height:14.25pt" o:ole="">
            <v:imagedata r:id="rId57" o:title=""/>
          </v:shape>
          <o:OLEObject Type="Embed" ProgID="Equation.DSMT4" ShapeID="_x0000_i1050" DrawAspect="Content" ObjectID="_1464424243" r:id="rId58"/>
        </w:object>
      </w:r>
      <w:r>
        <w:rPr>
          <w:position w:val="-6"/>
        </w:rPr>
        <w:t xml:space="preserve">    </w:t>
      </w:r>
      <w:r w:rsidR="00EE597D">
        <w:rPr>
          <w:rFonts w:asciiTheme="majorBidi" w:hAnsiTheme="majorBidi" w:cstheme="majorBidi"/>
          <w:sz w:val="24"/>
          <w:szCs w:val="24"/>
        </w:rPr>
        <w:t xml:space="preserve">on doit avoir </w:t>
      </w:r>
      <w:r w:rsidR="00EE597D" w:rsidRPr="00EE597D">
        <w:rPr>
          <w:rFonts w:asciiTheme="majorBidi" w:hAnsiTheme="majorBidi" w:cstheme="majorBidi"/>
          <w:sz w:val="24"/>
          <w:szCs w:val="24"/>
        </w:rPr>
        <w:t xml:space="preserve"> </w:t>
      </w:r>
      <w:r w:rsidR="00CE0EAD">
        <w:rPr>
          <w:rFonts w:asciiTheme="majorBidi" w:hAnsiTheme="majorBidi" w:cstheme="majorBidi"/>
          <w:sz w:val="24"/>
          <w:szCs w:val="24"/>
        </w:rPr>
        <w:t xml:space="preserve">         </w:t>
      </w:r>
      <w:r w:rsidR="00EE597D" w:rsidRPr="00416053">
        <w:rPr>
          <w:position w:val="-14"/>
        </w:rPr>
        <w:object w:dxaOrig="1840" w:dyaOrig="400">
          <v:shape id="_x0000_i1051" type="#_x0000_t75" style="width:92.25pt;height:20.25pt" o:ole="">
            <v:imagedata r:id="rId59" o:title=""/>
          </v:shape>
          <o:OLEObject Type="Embed" ProgID="Equation.DSMT4" ShapeID="_x0000_i1051" DrawAspect="Content" ObjectID="_1464424244" r:id="rId60"/>
        </w:object>
      </w:r>
      <w:r w:rsidR="00EE597D">
        <w:t xml:space="preserve"> </w:t>
      </w:r>
    </w:p>
    <w:p w:rsidR="00EE597D" w:rsidRDefault="006A69AC" w:rsidP="00CE0EAD">
      <w:pPr>
        <w:pStyle w:val="Paragraphedeliste"/>
        <w:spacing w:line="360" w:lineRule="auto"/>
        <w:ind w:left="-142" w:firstLine="644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416053">
        <w:rPr>
          <w:position w:val="-32"/>
        </w:rPr>
        <w:object w:dxaOrig="2480" w:dyaOrig="880">
          <v:shape id="_x0000_i1052" type="#_x0000_t75" style="width:123.75pt;height:44.25pt" o:ole="">
            <v:imagedata r:id="rId61" o:title=""/>
          </v:shape>
          <o:OLEObject Type="Embed" ProgID="Equation.DSMT4" ShapeID="_x0000_i1052" DrawAspect="Content" ObjectID="_1464424245" r:id="rId62"/>
        </w:object>
      </w:r>
    </w:p>
    <w:p w:rsidR="00A05855" w:rsidRDefault="006A69AC" w:rsidP="00440FF0">
      <w:pPr>
        <w:spacing w:line="360" w:lineRule="auto"/>
      </w:pPr>
      <w:r w:rsidRPr="006A69AC">
        <w:rPr>
          <w:rFonts w:asciiTheme="majorBidi" w:hAnsiTheme="majorBidi" w:cstheme="majorBidi"/>
          <w:sz w:val="24"/>
          <w:szCs w:val="24"/>
        </w:rPr>
        <w:t>Lorsque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A69AC">
        <w:rPr>
          <w:rFonts w:asciiTheme="majorBidi" w:hAnsiTheme="majorBidi" w:cstheme="majorBidi"/>
          <w:sz w:val="24"/>
          <w:szCs w:val="24"/>
        </w:rPr>
        <w:t xml:space="preserve"> </w:t>
      </w:r>
      <w:r w:rsidRPr="006A69AC">
        <w:rPr>
          <w:rFonts w:asciiTheme="majorBidi" w:hAnsiTheme="majorBidi" w:cstheme="majorBidi"/>
          <w:position w:val="-6"/>
          <w:sz w:val="24"/>
          <w:szCs w:val="24"/>
        </w:rPr>
        <w:object w:dxaOrig="720" w:dyaOrig="279">
          <v:shape id="_x0000_i1053" type="#_x0000_t75" style="width:36pt;height:14.25pt" o:ole="">
            <v:imagedata r:id="rId57" o:title=""/>
          </v:shape>
          <o:OLEObject Type="Embed" ProgID="Equation.DSMT4" ShapeID="_x0000_i1053" DrawAspect="Content" ObjectID="_1464424246" r:id="rId63"/>
        </w:object>
      </w:r>
      <w:r w:rsidRPr="006A69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le nombre    </w:t>
      </w:r>
      <w:r w:rsidRPr="00416053">
        <w:rPr>
          <w:position w:val="-6"/>
        </w:rPr>
        <w:object w:dxaOrig="660" w:dyaOrig="279">
          <v:shape id="_x0000_i1054" type="#_x0000_t75" style="width:33pt;height:14.25pt" o:ole="">
            <v:imagedata r:id="rId64" o:title=""/>
          </v:shape>
          <o:OLEObject Type="Embed" ProgID="Equation.DSMT4" ShapeID="_x0000_i1054" DrawAspect="Content" ObjectID="_1464424247" r:id="rId65"/>
        </w:object>
      </w:r>
    </w:p>
    <w:p w:rsidR="006A69AC" w:rsidRPr="006A69AC" w:rsidRDefault="006A69AC" w:rsidP="00440FF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 w:rsidRPr="00416053">
        <w:rPr>
          <w:position w:val="-20"/>
        </w:rPr>
        <w:object w:dxaOrig="2480" w:dyaOrig="440">
          <v:shape id="_x0000_i1055" type="#_x0000_t75" style="width:123.75pt;height:21.75pt" o:ole="">
            <v:imagedata r:id="rId66" o:title=""/>
          </v:shape>
          <o:OLEObject Type="Embed" ProgID="Equation.DSMT4" ShapeID="_x0000_i1055" DrawAspect="Content" ObjectID="_1464424248" r:id="rId67"/>
        </w:object>
      </w:r>
    </w:p>
    <w:p w:rsidR="00A05855" w:rsidRPr="00CD1DB8" w:rsidRDefault="00CE0EAD" w:rsidP="00440FF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On peut calculer </w:t>
      </w:r>
      <w:r w:rsidR="006A69AC">
        <w:rPr>
          <w:rFonts w:asciiTheme="majorBidi" w:hAnsiTheme="majorBidi" w:cstheme="majorBidi"/>
          <w:sz w:val="24"/>
          <w:szCs w:val="24"/>
        </w:rPr>
        <w:t xml:space="preserve"> la valeur limite de la densité d’état N</w:t>
      </w:r>
      <w:r w:rsidR="006A69AC">
        <w:rPr>
          <w:rFonts w:asciiTheme="majorBidi" w:hAnsiTheme="majorBidi" w:cstheme="majorBidi"/>
          <w:sz w:val="24"/>
          <w:szCs w:val="24"/>
          <w:vertAlign w:val="subscript"/>
        </w:rPr>
        <w:t>B</w:t>
      </w:r>
      <w:r w:rsidR="006A69AC">
        <w:rPr>
          <w:rFonts w:asciiTheme="majorBidi" w:hAnsiTheme="majorBidi" w:cstheme="majorBidi"/>
          <w:sz w:val="24"/>
          <w:szCs w:val="24"/>
        </w:rPr>
        <w:t>(E)</w:t>
      </w:r>
      <w:r w:rsidR="00CD1DB8"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 xml:space="preserve"> en </w:t>
      </w:r>
      <w:r w:rsidR="00CD1DB8">
        <w:rPr>
          <w:rFonts w:asciiTheme="majorBidi" w:hAnsiTheme="majorBidi" w:cstheme="majorBidi"/>
          <w:sz w:val="24"/>
          <w:szCs w:val="24"/>
        </w:rPr>
        <w:t xml:space="preserve">remplaçant  </w:t>
      </w:r>
      <w:r w:rsidR="00CD1DB8" w:rsidRPr="00CD1DB8">
        <w:rPr>
          <w:rFonts w:asciiTheme="majorBidi" w:hAnsiTheme="majorBidi" w:cstheme="majorBidi"/>
          <w:position w:val="-14"/>
          <w:sz w:val="24"/>
          <w:szCs w:val="24"/>
        </w:rPr>
        <w:object w:dxaOrig="460" w:dyaOrig="400">
          <v:shape id="_x0000_i1056" type="#_x0000_t75" style="width:23.25pt;height:20.25pt" o:ole="">
            <v:imagedata r:id="rId68" o:title=""/>
          </v:shape>
          <o:OLEObject Type="Embed" ProgID="Equation.DSMT4" ShapeID="_x0000_i1056" DrawAspect="Content" ObjectID="_1464424249" r:id="rId69"/>
        </w:object>
      </w:r>
      <w:r w:rsidR="00CD1DB8" w:rsidRPr="00CD1DB8">
        <w:rPr>
          <w:rFonts w:asciiTheme="majorBidi" w:hAnsiTheme="majorBidi" w:cstheme="majorBidi"/>
          <w:sz w:val="24"/>
          <w:szCs w:val="24"/>
        </w:rPr>
        <w:t xml:space="preserve">par </w:t>
      </w:r>
      <w:r w:rsidR="00CD1DB8" w:rsidRPr="00CD1DB8">
        <w:rPr>
          <w:rFonts w:asciiTheme="majorBidi" w:hAnsiTheme="majorBidi" w:cstheme="majorBidi"/>
          <w:position w:val="-16"/>
          <w:sz w:val="24"/>
          <w:szCs w:val="24"/>
        </w:rPr>
        <w:object w:dxaOrig="320" w:dyaOrig="440">
          <v:shape id="_x0000_i1057" type="#_x0000_t75" style="width:15.75pt;height:21.75pt" o:ole="">
            <v:imagedata r:id="rId70" o:title=""/>
          </v:shape>
          <o:OLEObject Type="Embed" ProgID="Equation.DSMT4" ShapeID="_x0000_i1057" DrawAspect="Content" ObjectID="_1464424250" r:id="rId71"/>
        </w:object>
      </w:r>
    </w:p>
    <w:p w:rsidR="00A05855" w:rsidRDefault="006F7B86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 w:rsidRPr="00416053">
        <w:rPr>
          <w:position w:val="-32"/>
        </w:rPr>
        <w:object w:dxaOrig="5060" w:dyaOrig="880">
          <v:shape id="_x0000_i1058" type="#_x0000_t75" style="width:252.75pt;height:44.25pt" o:ole="">
            <v:imagedata r:id="rId72" o:title=""/>
          </v:shape>
          <o:OLEObject Type="Embed" ProgID="Equation.DSMT4" ShapeID="_x0000_i1058" DrawAspect="Content" ObjectID="_1464424251" r:id="rId73"/>
        </w:object>
      </w:r>
    </w:p>
    <w:p w:rsidR="001502EE" w:rsidRDefault="001502EE" w:rsidP="00440FF0">
      <w:pPr>
        <w:pStyle w:val="Paragraphedeliste"/>
        <w:tabs>
          <w:tab w:val="left" w:pos="142"/>
        </w:tabs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  <w:rtl/>
        </w:rPr>
      </w:pPr>
    </w:p>
    <w:p w:rsidR="00A05855" w:rsidRPr="00D46359" w:rsidRDefault="002615C4" w:rsidP="00D46359">
      <w:pPr>
        <w:tabs>
          <w:tab w:val="left" w:pos="14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46359">
        <w:rPr>
          <w:rFonts w:asciiTheme="majorBidi" w:hAnsiTheme="majorBidi" w:cstheme="majorBidi"/>
          <w:sz w:val="24"/>
          <w:szCs w:val="24"/>
        </w:rPr>
        <w:t>Cal</w:t>
      </w:r>
      <w:r w:rsidR="00CE0EAD" w:rsidRPr="00D46359">
        <w:rPr>
          <w:rFonts w:asciiTheme="majorBidi" w:hAnsiTheme="majorBidi" w:cstheme="majorBidi"/>
          <w:sz w:val="24"/>
          <w:szCs w:val="24"/>
        </w:rPr>
        <w:t>cul</w:t>
      </w:r>
      <w:r w:rsidRPr="00D46359">
        <w:rPr>
          <w:rFonts w:asciiTheme="majorBidi" w:hAnsiTheme="majorBidi" w:cstheme="majorBidi"/>
          <w:sz w:val="24"/>
          <w:szCs w:val="24"/>
        </w:rPr>
        <w:t xml:space="preserve"> de l’intégrale  </w:t>
      </w:r>
    </w:p>
    <w:p w:rsidR="005B74F5" w:rsidRDefault="005B74F5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</w:rPr>
      </w:pPr>
      <w:r w:rsidRPr="002615C4">
        <w:rPr>
          <w:rFonts w:asciiTheme="majorBidi" w:hAnsiTheme="majorBidi" w:cstheme="majorBidi"/>
          <w:sz w:val="24"/>
          <w:szCs w:val="24"/>
        </w:rPr>
        <w:t>On</w:t>
      </w:r>
      <w:r w:rsidR="002615C4" w:rsidRPr="002615C4">
        <w:rPr>
          <w:rFonts w:asciiTheme="majorBidi" w:hAnsiTheme="majorBidi" w:cstheme="majorBidi"/>
          <w:sz w:val="24"/>
          <w:szCs w:val="24"/>
        </w:rPr>
        <w:t xml:space="preserve"> pose</w:t>
      </w:r>
      <w:r w:rsidR="002615C4">
        <w:rPr>
          <w:rFonts w:asciiTheme="majorBidi" w:hAnsiTheme="majorBidi" w:cstheme="majorBidi"/>
          <w:sz w:val="24"/>
          <w:szCs w:val="24"/>
        </w:rPr>
        <w:t xml:space="preserve"> : </w:t>
      </w:r>
    </w:p>
    <w:p w:rsidR="00A05855" w:rsidRPr="002615C4" w:rsidRDefault="002615C4" w:rsidP="00CE0EAD">
      <w:pPr>
        <w:pStyle w:val="Paragraphedeliste"/>
        <w:spacing w:line="360" w:lineRule="auto"/>
        <w:ind w:left="-142" w:firstLine="644"/>
        <w:jc w:val="center"/>
        <w:rPr>
          <w:rFonts w:asciiTheme="majorBidi" w:hAnsiTheme="majorBidi" w:cstheme="majorBidi"/>
          <w:sz w:val="24"/>
          <w:szCs w:val="24"/>
        </w:rPr>
      </w:pPr>
      <w:r w:rsidRPr="00416053">
        <w:rPr>
          <w:position w:val="-64"/>
        </w:rPr>
        <w:object w:dxaOrig="4280" w:dyaOrig="1400">
          <v:shape id="_x0000_i1059" type="#_x0000_t75" style="width:213.75pt;height:69.75pt" o:ole="">
            <v:imagedata r:id="rId74" o:title=""/>
          </v:shape>
          <o:OLEObject Type="Embed" ProgID="Equation.DSMT4" ShapeID="_x0000_i1059" DrawAspect="Content" ObjectID="_1464424252" r:id="rId75"/>
        </w:object>
      </w:r>
    </w:p>
    <w:p w:rsidR="00A05855" w:rsidRPr="005B74F5" w:rsidRDefault="005B74F5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   n = </w:t>
      </w:r>
      <w:r w:rsidR="00CE0EAD">
        <w:rPr>
          <w:rFonts w:asciiTheme="majorBidi" w:hAnsiTheme="majorBidi" w:cstheme="majorBidi"/>
          <w:sz w:val="24"/>
          <w:szCs w:val="24"/>
        </w:rPr>
        <w:t>0,</w:t>
      </w:r>
      <w:r>
        <w:rPr>
          <w:rFonts w:asciiTheme="majorBidi" w:hAnsiTheme="majorBidi" w:cstheme="majorBidi"/>
          <w:sz w:val="24"/>
          <w:szCs w:val="24"/>
        </w:rPr>
        <w:t xml:space="preserve">     X=</w:t>
      </w:r>
      <w:r w:rsidRPr="00416053">
        <w:rPr>
          <w:position w:val="-24"/>
        </w:rPr>
        <w:object w:dxaOrig="900" w:dyaOrig="620">
          <v:shape id="_x0000_i1060" type="#_x0000_t75" style="width:45pt;height:30.75pt" o:ole="">
            <v:imagedata r:id="rId76" o:title=""/>
          </v:shape>
          <o:OLEObject Type="Embed" ProgID="Equation.DSMT4" ShapeID="_x0000_i1060" DrawAspect="Content" ObjectID="_1464424253" r:id="rId77"/>
        </w:object>
      </w:r>
    </w:p>
    <w:p w:rsidR="00A05855" w:rsidRPr="005B74F5" w:rsidRDefault="005B74F5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</w:rPr>
      </w:pPr>
      <w:r w:rsidRPr="005B74F5">
        <w:rPr>
          <w:rFonts w:asciiTheme="majorBidi" w:hAnsiTheme="majorBidi" w:cstheme="majorBidi"/>
          <w:sz w:val="24"/>
          <w:szCs w:val="24"/>
        </w:rPr>
        <w:t>Pour</w:t>
      </w:r>
      <w:r>
        <w:rPr>
          <w:rFonts w:asciiTheme="majorBidi" w:hAnsiTheme="majorBidi" w:cstheme="majorBidi"/>
          <w:sz w:val="24"/>
          <w:szCs w:val="24"/>
        </w:rPr>
        <w:t xml:space="preserve">   n = </w:t>
      </w:r>
      <w:r w:rsidRPr="005B74F5">
        <w:rPr>
          <w:rFonts w:asciiTheme="majorBidi" w:hAnsiTheme="majorBidi" w:cstheme="majorBidi"/>
          <w:position w:val="-6"/>
          <w:sz w:val="24"/>
          <w:szCs w:val="24"/>
        </w:rPr>
        <w:object w:dxaOrig="200" w:dyaOrig="220">
          <v:shape id="_x0000_i1061" type="#_x0000_t75" style="width:9.75pt;height:11.25pt" o:ole="">
            <v:imagedata r:id="rId78" o:title=""/>
          </v:shape>
          <o:OLEObject Type="Embed" ProgID="Equation.DSMT4" ShapeID="_x0000_i1061" DrawAspect="Content" ObjectID="_1464424254" r:id="rId79"/>
        </w:object>
      </w:r>
      <w:r w:rsidRPr="005B74F5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    X= 0</w:t>
      </w:r>
    </w:p>
    <w:p w:rsidR="00A05855" w:rsidRPr="0068697D" w:rsidRDefault="0068697D" w:rsidP="00070F1C">
      <w:pPr>
        <w:pStyle w:val="Paragraphedeliste"/>
        <w:spacing w:line="360" w:lineRule="auto"/>
        <w:ind w:left="-142" w:firstLine="644"/>
        <w:jc w:val="center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 w:rsidRPr="00AE46BF">
        <w:rPr>
          <w:position w:val="-48"/>
        </w:rPr>
        <w:object w:dxaOrig="3800" w:dyaOrig="1020">
          <v:shape id="_x0000_i1062" type="#_x0000_t75" style="width:190.5pt;height:51pt" o:ole="">
            <v:imagedata r:id="rId80" o:title=""/>
          </v:shape>
          <o:OLEObject Type="Embed" ProgID="Equation.DSMT4" ShapeID="_x0000_i1062" DrawAspect="Content" ObjectID="_1464424255" r:id="rId81"/>
        </w:object>
      </w:r>
      <w:r>
        <w:t xml:space="preserve">             </w:t>
      </w:r>
    </w:p>
    <w:p w:rsidR="00A05855" w:rsidRDefault="005B74F5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Lorsque </w:t>
      </w:r>
      <w:r w:rsidR="00CE0EAD">
        <w:rPr>
          <w:rFonts w:asciiTheme="majorBidi" w:hAnsiTheme="majorBidi" w:cstheme="majorBidi"/>
          <w:sz w:val="24"/>
          <w:szCs w:val="24"/>
        </w:rPr>
        <w:t xml:space="preserve">le champ magnétique est </w:t>
      </w:r>
      <w:r w:rsidR="006F7B86">
        <w:rPr>
          <w:rFonts w:asciiTheme="majorBidi" w:hAnsiTheme="majorBidi" w:cstheme="majorBidi"/>
          <w:sz w:val="24"/>
          <w:szCs w:val="24"/>
        </w:rPr>
        <w:t xml:space="preserve"> faible </w:t>
      </w:r>
    </w:p>
    <w:p w:rsidR="006F7B86" w:rsidRPr="005B74F5" w:rsidRDefault="006F7B86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</w:rPr>
      </w:pPr>
    </w:p>
    <w:p w:rsidR="00A05855" w:rsidRPr="00070F1C" w:rsidRDefault="00070F1C" w:rsidP="00CE0EAD">
      <w:pPr>
        <w:pStyle w:val="Paragraphedeliste"/>
        <w:spacing w:line="360" w:lineRule="auto"/>
        <w:ind w:left="-142" w:firstLine="644"/>
        <w:jc w:val="center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 w:rsidRPr="00070F1C">
        <w:rPr>
          <w:rFonts w:asciiTheme="majorBidi" w:hAnsiTheme="majorBidi" w:cstheme="majorBidi"/>
          <w:position w:val="-30"/>
          <w:sz w:val="24"/>
          <w:szCs w:val="24"/>
        </w:rPr>
        <w:object w:dxaOrig="4200" w:dyaOrig="859">
          <v:shape id="_x0000_i1063" type="#_x0000_t75" style="width:210pt;height:42.75pt" o:ole="">
            <v:imagedata r:id="rId82" o:title=""/>
          </v:shape>
          <o:OLEObject Type="Embed" ProgID="Equation.DSMT4" ShapeID="_x0000_i1063" DrawAspect="Content" ObjectID="_1464424256" r:id="rId83"/>
        </w:object>
      </w:r>
      <w:r w:rsidRPr="00070F1C">
        <w:rPr>
          <w:rFonts w:asciiTheme="majorBidi" w:hAnsiTheme="majorBidi" w:cstheme="majorBidi"/>
          <w:sz w:val="24"/>
          <w:szCs w:val="24"/>
        </w:rPr>
        <w:t xml:space="preserve">                        (II-1-4)</w:t>
      </w:r>
    </w:p>
    <w:p w:rsidR="00A05855" w:rsidRDefault="006F7B86" w:rsidP="00BA0E1F">
      <w:pPr>
        <w:pStyle w:val="Paragraphedeliste"/>
        <w:spacing w:line="360" w:lineRule="auto"/>
        <w:ind w:left="-142" w:firstLine="644"/>
        <w:rPr>
          <w:position w:val="-24"/>
        </w:rPr>
      </w:pPr>
      <w:r w:rsidRPr="006F7B86">
        <w:rPr>
          <w:rFonts w:asciiTheme="majorBidi" w:hAnsiTheme="majorBidi" w:cstheme="majorBidi"/>
          <w:sz w:val="24"/>
          <w:szCs w:val="24"/>
        </w:rPr>
        <w:t xml:space="preserve">Pour </w:t>
      </w:r>
      <w:r w:rsidRPr="006F7B86">
        <w:rPr>
          <w:rFonts w:asciiTheme="majorBidi" w:hAnsiTheme="majorBidi" w:cstheme="majorBidi"/>
          <w:position w:val="-28"/>
          <w:sz w:val="24"/>
          <w:szCs w:val="24"/>
        </w:rPr>
        <w:object w:dxaOrig="2560" w:dyaOrig="820">
          <v:shape id="_x0000_i1064" type="#_x0000_t75" style="width:128.25pt;height:41.25pt" o:ole="">
            <v:imagedata r:id="rId84" o:title=""/>
          </v:shape>
          <o:OLEObject Type="Embed" ProgID="Equation.DSMT4" ShapeID="_x0000_i1064" DrawAspect="Content" ObjectID="_1464424257" r:id="rId85"/>
        </w:object>
      </w:r>
      <w:r w:rsidRPr="006F7B86">
        <w:rPr>
          <w:rFonts w:asciiTheme="majorBidi" w:hAnsiTheme="majorBidi" w:cstheme="majorBidi"/>
          <w:sz w:val="24"/>
          <w:szCs w:val="24"/>
        </w:rPr>
        <w:t xml:space="preserve"> et </w:t>
      </w:r>
      <w:r w:rsidRPr="006F7B86">
        <w:rPr>
          <w:rFonts w:asciiTheme="majorBidi" w:hAnsiTheme="majorBidi" w:cstheme="majorBidi"/>
          <w:position w:val="-30"/>
          <w:sz w:val="24"/>
          <w:szCs w:val="24"/>
        </w:rPr>
        <w:object w:dxaOrig="999" w:dyaOrig="680">
          <v:shape id="_x0000_i1065" type="#_x0000_t75" style="width:50.25pt;height:33.75pt" o:ole="">
            <v:imagedata r:id="rId86" o:title=""/>
          </v:shape>
          <o:OLEObject Type="Embed" ProgID="Equation.DSMT4" ShapeID="_x0000_i1065" DrawAspect="Content" ObjectID="_1464424258" r:id="rId87"/>
        </w:object>
      </w:r>
    </w:p>
    <w:p w:rsidR="00BA0E1F" w:rsidRPr="00BA0E1F" w:rsidRDefault="00BA0E1F" w:rsidP="00BA0E1F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</w:p>
    <w:p w:rsidR="005A5E98" w:rsidRDefault="006F7B86" w:rsidP="005A5E98">
      <w:pPr>
        <w:pStyle w:val="Paragraphedeliste"/>
        <w:tabs>
          <w:tab w:val="left" w:pos="142"/>
        </w:tabs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introduit la fonction </w:t>
      </w:r>
      <w:r w:rsidR="001B7F11">
        <w:rPr>
          <w:rFonts w:asciiTheme="majorBidi" w:hAnsiTheme="majorBidi" w:cstheme="majorBidi"/>
          <w:sz w:val="24"/>
          <w:szCs w:val="24"/>
        </w:rPr>
        <w:t xml:space="preserve">g(B) en posant </w:t>
      </w:r>
      <w:r>
        <w:rPr>
          <w:rFonts w:asciiTheme="majorBidi" w:hAnsiTheme="majorBidi" w:cstheme="majorBidi"/>
          <w:sz w:val="24"/>
          <w:szCs w:val="24"/>
        </w:rPr>
        <w:t>g(B) =</w:t>
      </w:r>
      <w:r w:rsidR="00CE0EAD" w:rsidRPr="00416053">
        <w:rPr>
          <w:position w:val="-12"/>
        </w:rPr>
        <w:object w:dxaOrig="620" w:dyaOrig="360">
          <v:shape id="_x0000_i1066" type="#_x0000_t75" style="width:30.75pt;height:18pt" o:ole="">
            <v:imagedata r:id="rId88" o:title=""/>
          </v:shape>
          <o:OLEObject Type="Embed" ProgID="Equation.DSMT4" ShapeID="_x0000_i1066" DrawAspect="Content" ObjectID="_1464424259" r:id="rId89"/>
        </w:object>
      </w:r>
      <w:r w:rsidR="00CE0EAD">
        <w:rPr>
          <w:position w:val="-12"/>
          <w:vertAlign w:val="subscript"/>
        </w:rPr>
        <w:t xml:space="preserve">  </w:t>
      </w:r>
      <w:r w:rsidR="005A5E98">
        <w:rPr>
          <w:position w:val="-12"/>
        </w:rPr>
        <w:t xml:space="preserve"> </w:t>
      </w:r>
      <w:r w:rsidR="005A5E98">
        <w:rPr>
          <w:rFonts w:asciiTheme="majorBidi" w:hAnsiTheme="majorBidi" w:cstheme="majorBidi"/>
          <w:sz w:val="24"/>
          <w:szCs w:val="24"/>
        </w:rPr>
        <w:t>p</w:t>
      </w:r>
      <w:r w:rsidR="00CE0EAD" w:rsidRPr="005A5E98">
        <w:rPr>
          <w:rFonts w:asciiTheme="majorBidi" w:hAnsiTheme="majorBidi" w:cstheme="majorBidi"/>
          <w:sz w:val="24"/>
          <w:szCs w:val="24"/>
        </w:rPr>
        <w:t xml:space="preserve">our </w:t>
      </w:r>
      <w:r w:rsidR="005A5E98" w:rsidRPr="005A5E98">
        <w:rPr>
          <w:rFonts w:asciiTheme="majorBidi" w:hAnsiTheme="majorBidi" w:cstheme="majorBidi"/>
          <w:sz w:val="24"/>
          <w:szCs w:val="24"/>
        </w:rPr>
        <w:t xml:space="preserve">que la somme ne sera pas </w:t>
      </w:r>
      <w:r w:rsidR="005A5E98">
        <w:rPr>
          <w:rFonts w:asciiTheme="majorBidi" w:hAnsiTheme="majorBidi" w:cstheme="majorBidi"/>
          <w:sz w:val="24"/>
          <w:szCs w:val="24"/>
        </w:rPr>
        <w:t xml:space="preserve">     </w:t>
      </w:r>
      <w:r w:rsidR="005A5E98" w:rsidRPr="005A5E98">
        <w:rPr>
          <w:rFonts w:asciiTheme="majorBidi" w:hAnsiTheme="majorBidi" w:cstheme="majorBidi"/>
          <w:sz w:val="24"/>
          <w:szCs w:val="24"/>
        </w:rPr>
        <w:t>di</w:t>
      </w:r>
      <w:r w:rsidR="00CE0EAD" w:rsidRPr="005A5E98">
        <w:rPr>
          <w:rFonts w:asciiTheme="majorBidi" w:hAnsiTheme="majorBidi" w:cstheme="majorBidi"/>
          <w:sz w:val="24"/>
          <w:szCs w:val="24"/>
        </w:rPr>
        <w:t>vergente</w:t>
      </w:r>
    </w:p>
    <w:p w:rsidR="00D46359" w:rsidRDefault="00D46359" w:rsidP="005A5E98">
      <w:pPr>
        <w:pStyle w:val="Paragraphedeliste"/>
        <w:tabs>
          <w:tab w:val="left" w:pos="142"/>
        </w:tabs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B4175" w:rsidRDefault="000B4175" w:rsidP="005A5E98">
      <w:pPr>
        <w:pStyle w:val="Paragraphedeliste"/>
        <w:tabs>
          <w:tab w:val="left" w:pos="142"/>
        </w:tabs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B4175" w:rsidRDefault="000B4175" w:rsidP="005A5E98">
      <w:pPr>
        <w:pStyle w:val="Paragraphedeliste"/>
        <w:tabs>
          <w:tab w:val="left" w:pos="142"/>
        </w:tabs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B4175" w:rsidRDefault="000B4175" w:rsidP="005A5E98">
      <w:pPr>
        <w:pStyle w:val="Paragraphedeliste"/>
        <w:tabs>
          <w:tab w:val="left" w:pos="142"/>
        </w:tabs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B4175" w:rsidRDefault="000B4175" w:rsidP="005A5E98">
      <w:pPr>
        <w:pStyle w:val="Paragraphedeliste"/>
        <w:tabs>
          <w:tab w:val="left" w:pos="142"/>
        </w:tabs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A0E1F" w:rsidRDefault="00BA0E1F" w:rsidP="005A5E98">
      <w:pPr>
        <w:pStyle w:val="Paragraphedeliste"/>
        <w:tabs>
          <w:tab w:val="left" w:pos="142"/>
        </w:tabs>
        <w:spacing w:line="360" w:lineRule="auto"/>
        <w:ind w:lef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05855" w:rsidRPr="005A5E98" w:rsidRDefault="00B539B9" w:rsidP="005A5E98">
      <w:pPr>
        <w:pStyle w:val="Paragraphedeliste"/>
        <w:tabs>
          <w:tab w:val="left" w:pos="142"/>
        </w:tabs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</w:rPr>
      </w:pPr>
      <w:r w:rsidRPr="005A5E98">
        <w:rPr>
          <w:rFonts w:asciiTheme="majorBidi" w:hAnsiTheme="majorBidi" w:cstheme="majorBidi"/>
          <w:b/>
          <w:bCs/>
          <w:sz w:val="24"/>
          <w:szCs w:val="24"/>
        </w:rPr>
        <w:t>Détermination de G </w:t>
      </w:r>
    </w:p>
    <w:p w:rsidR="002C3484" w:rsidRPr="002C3484" w:rsidRDefault="002C3484" w:rsidP="005A5E98">
      <w:pPr>
        <w:pStyle w:val="Paragraphedeliste"/>
        <w:spacing w:line="360" w:lineRule="auto"/>
        <w:ind w:left="-142" w:firstLine="644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05855" w:rsidRDefault="00440FF0" w:rsidP="005A5E98">
      <w:pPr>
        <w:pStyle w:val="Paragraphedeliste"/>
        <w:spacing w:line="360" w:lineRule="auto"/>
        <w:ind w:left="-142" w:firstLine="644"/>
        <w:jc w:val="both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 w:rsidRPr="0005560F">
        <w:rPr>
          <w:position w:val="-32"/>
        </w:rPr>
        <w:object w:dxaOrig="5020" w:dyaOrig="880">
          <v:shape id="_x0000_i1067" type="#_x0000_t75" style="width:251.25pt;height:44.25pt" o:ole="">
            <v:imagedata r:id="rId90" o:title=""/>
          </v:shape>
          <o:OLEObject Type="Embed" ProgID="Equation.DSMT4" ShapeID="_x0000_i1067" DrawAspect="Content" ObjectID="_1464424260" r:id="rId91"/>
        </w:object>
      </w:r>
      <w:r w:rsidR="009657D0" w:rsidRPr="0005560F">
        <w:rPr>
          <w:position w:val="-32"/>
        </w:rPr>
        <w:object w:dxaOrig="3140" w:dyaOrig="880">
          <v:shape id="_x0000_i1068" type="#_x0000_t75" style="width:156.75pt;height:44.25pt" o:ole="">
            <v:imagedata r:id="rId92" o:title=""/>
          </v:shape>
          <o:OLEObject Type="Embed" ProgID="Equation.DSMT4" ShapeID="_x0000_i1068" DrawAspect="Content" ObjectID="_1464424261" r:id="rId93"/>
        </w:object>
      </w:r>
    </w:p>
    <w:p w:rsidR="00A05855" w:rsidRPr="005A5E98" w:rsidRDefault="002C3484" w:rsidP="005A5E98">
      <w:pPr>
        <w:spacing w:line="360" w:lineRule="auto"/>
        <w:jc w:val="both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 w:rsidRPr="005A5E98">
        <w:rPr>
          <w:rFonts w:asciiTheme="majorBidi" w:hAnsiTheme="majorBidi" w:cstheme="majorBidi"/>
          <w:sz w:val="24"/>
          <w:szCs w:val="24"/>
        </w:rPr>
        <w:t xml:space="preserve">Lorsque  </w:t>
      </w:r>
      <w:r w:rsidRPr="00416053">
        <w:object w:dxaOrig="720" w:dyaOrig="279">
          <v:shape id="_x0000_i1069" type="#_x0000_t75" style="width:36pt;height:14.25pt" o:ole="">
            <v:imagedata r:id="rId57" o:title=""/>
          </v:shape>
          <o:OLEObject Type="Embed" ProgID="Equation.DSMT4" ShapeID="_x0000_i1069" DrawAspect="Content" ObjectID="_1464424262" r:id="rId94"/>
        </w:object>
      </w:r>
      <w:r w:rsidRPr="005A5E98">
        <w:rPr>
          <w:position w:val="-6"/>
        </w:rPr>
        <w:t> </w:t>
      </w:r>
      <w:r w:rsidRPr="005A5E98">
        <w:rPr>
          <w:rFonts w:asciiTheme="majorBidi" w:hAnsiTheme="majorBidi" w:cstheme="majorBidi"/>
          <w:sz w:val="24"/>
          <w:szCs w:val="24"/>
        </w:rPr>
        <w:t xml:space="preserve">,    </w:t>
      </w:r>
      <w:r w:rsidRPr="0005560F">
        <w:rPr>
          <w:position w:val="-14"/>
        </w:rPr>
        <w:object w:dxaOrig="1840" w:dyaOrig="400">
          <v:shape id="_x0000_i1070" type="#_x0000_t75" style="width:91.5pt;height:19.5pt" o:ole="">
            <v:imagedata r:id="rId95" o:title=""/>
          </v:shape>
          <o:OLEObject Type="Embed" ProgID="Equation.DSMT4" ShapeID="_x0000_i1070" DrawAspect="Content" ObjectID="_1464424263" r:id="rId96"/>
        </w:object>
      </w:r>
    </w:p>
    <w:p w:rsidR="00A05855" w:rsidRPr="002C3484" w:rsidRDefault="009657D0" w:rsidP="005A5E98">
      <w:pPr>
        <w:pStyle w:val="Paragraphedeliste"/>
        <w:spacing w:line="360" w:lineRule="auto"/>
        <w:ind w:left="-142" w:firstLine="644"/>
        <w:jc w:val="center"/>
        <w:rPr>
          <w:rFonts w:asciiTheme="majorBidi" w:hAnsiTheme="majorBidi" w:cstheme="majorBidi"/>
          <w:sz w:val="24"/>
          <w:szCs w:val="24"/>
        </w:rPr>
      </w:pPr>
      <w:r w:rsidRPr="0005560F">
        <w:rPr>
          <w:position w:val="-32"/>
        </w:rPr>
        <w:object w:dxaOrig="2480" w:dyaOrig="880">
          <v:shape id="_x0000_i1071" type="#_x0000_t75" style="width:124.5pt;height:44.25pt" o:ole="">
            <v:imagedata r:id="rId97" o:title=""/>
          </v:shape>
          <o:OLEObject Type="Embed" ProgID="Equation.DSMT4" ShapeID="_x0000_i1071" DrawAspect="Content" ObjectID="_1464424264" r:id="rId98"/>
        </w:object>
      </w:r>
    </w:p>
    <w:p w:rsidR="00A05855" w:rsidRPr="005A5E98" w:rsidRDefault="005A5E98" w:rsidP="005A5E9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vertAlign w:val="subscript"/>
        </w:rPr>
      </w:pPr>
      <w:r>
        <w:rPr>
          <w:rFonts w:asciiTheme="majorBidi" w:hAnsiTheme="majorBidi" w:cstheme="majorBidi"/>
          <w:sz w:val="24"/>
          <w:szCs w:val="24"/>
        </w:rPr>
        <w:t>Les</w:t>
      </w:r>
      <w:r w:rsidR="009657D0" w:rsidRPr="005A5E98">
        <w:rPr>
          <w:rFonts w:asciiTheme="majorBidi" w:hAnsiTheme="majorBidi" w:cstheme="majorBidi"/>
          <w:sz w:val="24"/>
          <w:szCs w:val="24"/>
        </w:rPr>
        <w:t xml:space="preserve"> valeur</w:t>
      </w:r>
      <w:r>
        <w:rPr>
          <w:rFonts w:asciiTheme="majorBidi" w:hAnsiTheme="majorBidi" w:cstheme="majorBidi"/>
          <w:sz w:val="24"/>
          <w:szCs w:val="24"/>
        </w:rPr>
        <w:t>s limites</w:t>
      </w:r>
      <w:r w:rsidR="002C3484" w:rsidRPr="005A5E98">
        <w:rPr>
          <w:rFonts w:asciiTheme="majorBidi" w:hAnsiTheme="majorBidi" w:cstheme="majorBidi"/>
          <w:sz w:val="24"/>
          <w:szCs w:val="24"/>
        </w:rPr>
        <w:t xml:space="preserve"> de</w:t>
      </w:r>
      <w:r w:rsidR="002C3484" w:rsidRPr="005A5E9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 </w:t>
      </w:r>
      <w:r w:rsidRPr="00892A79">
        <w:rPr>
          <w:position w:val="-12"/>
        </w:rPr>
        <w:object w:dxaOrig="780" w:dyaOrig="360">
          <v:shape id="_x0000_i1072" type="#_x0000_t75" style="width:39pt;height:18pt" o:ole="">
            <v:imagedata r:id="rId99" o:title=""/>
          </v:shape>
          <o:OLEObject Type="Embed" ProgID="Equation.DSMT4" ShapeID="_x0000_i1072" DrawAspect="Content" ObjectID="_1464424265" r:id="rId100"/>
        </w:object>
      </w:r>
      <w:r>
        <w:t xml:space="preserve"> </w:t>
      </w:r>
      <w:r w:rsidRPr="005A5E98">
        <w:rPr>
          <w:rFonts w:asciiTheme="majorBidi" w:hAnsiTheme="majorBidi" w:cstheme="majorBidi"/>
          <w:sz w:val="24"/>
          <w:szCs w:val="24"/>
        </w:rPr>
        <w:t xml:space="preserve">et </w:t>
      </w:r>
      <w:r>
        <w:t xml:space="preserve"> </w:t>
      </w:r>
      <w:r w:rsidRPr="00892A79">
        <w:rPr>
          <w:position w:val="-14"/>
        </w:rPr>
        <w:object w:dxaOrig="780" w:dyaOrig="400">
          <v:shape id="_x0000_i1073" type="#_x0000_t75" style="width:39pt;height:19.5pt" o:ole="">
            <v:imagedata r:id="rId101" o:title=""/>
          </v:shape>
          <o:OLEObject Type="Embed" ProgID="Equation.DSMT4" ShapeID="_x0000_i1073" DrawAspect="Content" ObjectID="_1464424266" r:id="rId102"/>
        </w:object>
      </w:r>
      <w:r>
        <w:t xml:space="preserve"> </w:t>
      </w:r>
      <w:r w:rsidRPr="005A5E98">
        <w:rPr>
          <w:rFonts w:asciiTheme="majorBidi" w:hAnsiTheme="majorBidi" w:cstheme="majorBidi"/>
          <w:sz w:val="24"/>
          <w:szCs w:val="24"/>
        </w:rPr>
        <w:t>sont</w:t>
      </w:r>
      <w:r>
        <w:rPr>
          <w:rFonts w:asciiTheme="majorBidi" w:hAnsiTheme="majorBidi" w:cstheme="majorBidi"/>
          <w:sz w:val="24"/>
          <w:szCs w:val="24"/>
        </w:rPr>
        <w:t xml:space="preserve"> égales </w:t>
      </w:r>
    </w:p>
    <w:p w:rsidR="009657D0" w:rsidRDefault="009657D0" w:rsidP="005A5E98">
      <w:pPr>
        <w:pStyle w:val="Paragraphedeliste"/>
        <w:spacing w:line="360" w:lineRule="auto"/>
        <w:ind w:left="-142" w:firstLine="644"/>
        <w:jc w:val="center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 w:rsidRPr="0005560F">
        <w:rPr>
          <w:position w:val="-20"/>
        </w:rPr>
        <w:object w:dxaOrig="2060" w:dyaOrig="440">
          <v:shape id="_x0000_i1074" type="#_x0000_t75" style="width:103.5pt;height:21.75pt" o:ole="">
            <v:imagedata r:id="rId103" o:title=""/>
          </v:shape>
          <o:OLEObject Type="Embed" ProgID="Equation.DSMT4" ShapeID="_x0000_i1074" DrawAspect="Content" ObjectID="_1464424267" r:id="rId104"/>
        </w:object>
      </w:r>
    </w:p>
    <w:p w:rsidR="009657D0" w:rsidRDefault="009657D0" w:rsidP="005A5E98">
      <w:pPr>
        <w:pStyle w:val="Paragraphedeliste"/>
        <w:spacing w:line="360" w:lineRule="auto"/>
        <w:ind w:left="-142" w:firstLine="644"/>
        <w:jc w:val="center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 w:rsidRPr="0005560F">
        <w:rPr>
          <w:position w:val="-46"/>
        </w:rPr>
        <w:object w:dxaOrig="3739" w:dyaOrig="1040">
          <v:shape id="_x0000_i1075" type="#_x0000_t75" style="width:186.75pt;height:52.5pt" o:ole="">
            <v:imagedata r:id="rId105" o:title=""/>
          </v:shape>
          <o:OLEObject Type="Embed" ProgID="Equation.DSMT4" ShapeID="_x0000_i1075" DrawAspect="Content" ObjectID="_1464424268" r:id="rId106"/>
        </w:object>
      </w:r>
      <w:r>
        <w:t xml:space="preserve">   =</w:t>
      </w:r>
      <w:r w:rsidRPr="0005560F">
        <w:rPr>
          <w:position w:val="-32"/>
        </w:rPr>
        <w:object w:dxaOrig="1520" w:dyaOrig="880">
          <v:shape id="_x0000_i1076" type="#_x0000_t75" style="width:75.75pt;height:44.25pt" o:ole="">
            <v:imagedata r:id="rId107" o:title=""/>
          </v:shape>
          <o:OLEObject Type="Embed" ProgID="Equation.DSMT4" ShapeID="_x0000_i1076" DrawAspect="Content" ObjectID="_1464424269" r:id="rId108"/>
        </w:object>
      </w:r>
    </w:p>
    <w:p w:rsidR="009657D0" w:rsidRDefault="009657D0" w:rsidP="00B22700">
      <w:pPr>
        <w:pStyle w:val="Paragraphedeliste"/>
        <w:spacing w:line="360" w:lineRule="auto"/>
        <w:ind w:left="-142" w:firstLine="644"/>
      </w:pPr>
      <w:r w:rsidRPr="009657D0">
        <w:rPr>
          <w:rFonts w:asciiTheme="majorBidi" w:hAnsiTheme="majorBidi" w:cstheme="majorBidi"/>
          <w:sz w:val="24"/>
          <w:szCs w:val="24"/>
        </w:rPr>
        <w:t>Donc :</w:t>
      </w:r>
      <w:r w:rsidRPr="009657D0">
        <w:t xml:space="preserve"> </w:t>
      </w:r>
      <w:r w:rsidR="00B22700" w:rsidRPr="00892A79">
        <w:rPr>
          <w:position w:val="-24"/>
        </w:rPr>
        <w:object w:dxaOrig="1140" w:dyaOrig="660">
          <v:shape id="_x0000_i1077" type="#_x0000_t75" style="width:57pt;height:33pt" o:ole="">
            <v:imagedata r:id="rId109" o:title=""/>
          </v:shape>
          <o:OLEObject Type="Embed" ProgID="Equation.DSMT4" ShapeID="_x0000_i1077" DrawAspect="Content" ObjectID="_1464424270" r:id="rId110"/>
        </w:object>
      </w:r>
    </w:p>
    <w:p w:rsidR="009657D0" w:rsidRPr="00440FF0" w:rsidRDefault="009657D0" w:rsidP="00440FF0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sz w:val="24"/>
          <w:szCs w:val="24"/>
        </w:rPr>
      </w:pPr>
      <w:r>
        <w:t xml:space="preserve"> </w:t>
      </w:r>
      <w:r w:rsidRPr="0005560F">
        <w:rPr>
          <w:position w:val="-24"/>
        </w:rPr>
        <w:object w:dxaOrig="1880" w:dyaOrig="660">
          <v:shape id="_x0000_i1078" type="#_x0000_t75" style="width:93.75pt;height:33pt" o:ole="">
            <v:imagedata r:id="rId111" o:title=""/>
          </v:shape>
          <o:OLEObject Type="Embed" ProgID="Equation.DSMT4" ShapeID="_x0000_i1078" DrawAspect="Content" ObjectID="_1464424271" r:id="rId112"/>
        </w:object>
      </w:r>
      <w: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Avec              </w:t>
      </w:r>
      <w:r w:rsidRPr="00416053">
        <w:rPr>
          <w:position w:val="-24"/>
        </w:rPr>
        <w:object w:dxaOrig="900" w:dyaOrig="620">
          <v:shape id="_x0000_i1079" type="#_x0000_t75" style="width:45pt;height:30.75pt" o:ole="">
            <v:imagedata r:id="rId113" o:title=""/>
          </v:shape>
          <o:OLEObject Type="Embed" ProgID="Equation.DSMT4" ShapeID="_x0000_i1079" DrawAspect="Content" ObjectID="_1464424272" r:id="rId114"/>
        </w:object>
      </w:r>
    </w:p>
    <w:p w:rsidR="009657D0" w:rsidRDefault="0068697D" w:rsidP="00070F1C">
      <w:pPr>
        <w:pStyle w:val="Paragraphedeliste"/>
        <w:spacing w:line="360" w:lineRule="auto"/>
        <w:ind w:left="-142" w:firstLine="644"/>
        <w:rPr>
          <w:rFonts w:asciiTheme="majorBidi" w:hAnsiTheme="majorBidi" w:cstheme="majorBidi"/>
          <w:b/>
          <w:bCs/>
          <w:sz w:val="48"/>
          <w:szCs w:val="48"/>
          <w:vertAlign w:val="subscript"/>
        </w:rPr>
      </w:pPr>
      <w:r>
        <w:t xml:space="preserve">       </w:t>
      </w:r>
      <w:r w:rsidR="00070F1C">
        <w:t xml:space="preserve">                    </w:t>
      </w:r>
      <w:r w:rsidRPr="00AE46BF">
        <w:rPr>
          <w:position w:val="-24"/>
        </w:rPr>
        <w:object w:dxaOrig="1460" w:dyaOrig="620">
          <v:shape id="_x0000_i1080" type="#_x0000_t75" style="width:72.75pt;height:31.5pt" o:ole="">
            <v:imagedata r:id="rId115" o:title=""/>
          </v:shape>
          <o:OLEObject Type="Embed" ProgID="Equation.DSMT4" ShapeID="_x0000_i1080" DrawAspect="Content" ObjectID="_1464424273" r:id="rId116"/>
        </w:object>
      </w:r>
      <w:r>
        <w:t xml:space="preserve">                                                  </w:t>
      </w:r>
      <w:r w:rsidR="00070F1C">
        <w:t xml:space="preserve">                                          </w:t>
      </w:r>
      <w:r>
        <w:t xml:space="preserve">   </w:t>
      </w:r>
      <w:r>
        <w:rPr>
          <w:rFonts w:asciiTheme="majorBidi" w:hAnsiTheme="majorBidi" w:cstheme="majorBidi"/>
          <w:sz w:val="24"/>
          <w:szCs w:val="24"/>
        </w:rPr>
        <w:t>(II-1-</w:t>
      </w:r>
      <w:r w:rsidR="00070F1C">
        <w:rPr>
          <w:rFonts w:asciiTheme="majorBidi" w:hAnsiTheme="majorBidi" w:cstheme="majorBidi"/>
          <w:sz w:val="24"/>
          <w:szCs w:val="24"/>
        </w:rPr>
        <w:t>5</w:t>
      </w:r>
      <w:r w:rsidRPr="00BB6B27">
        <w:rPr>
          <w:rFonts w:asciiTheme="majorBidi" w:hAnsiTheme="majorBidi" w:cstheme="majorBidi"/>
          <w:sz w:val="24"/>
          <w:szCs w:val="24"/>
        </w:rPr>
        <w:t>)</w:t>
      </w:r>
    </w:p>
    <w:p w:rsidR="009657D0" w:rsidRDefault="009657D0" w:rsidP="001502EE">
      <w:pPr>
        <w:pStyle w:val="Paragraphedeliste"/>
        <w:spacing w:line="360" w:lineRule="auto"/>
        <w:ind w:left="-142" w:firstLine="644"/>
        <w:jc w:val="center"/>
      </w:pPr>
    </w:p>
    <w:p w:rsidR="002E08AC" w:rsidRPr="00BB6B27" w:rsidRDefault="00BB6B27" w:rsidP="0068697D">
      <w:pPr>
        <w:pStyle w:val="Paragraphedeliste"/>
        <w:spacing w:line="360" w:lineRule="auto"/>
        <w:ind w:left="-142" w:firstLine="644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B6B27">
        <w:rPr>
          <w:rFonts w:asciiTheme="majorBidi" w:hAnsiTheme="majorBidi" w:cstheme="majorBidi"/>
          <w:position w:val="-32"/>
          <w:sz w:val="24"/>
          <w:szCs w:val="24"/>
        </w:rPr>
        <w:object w:dxaOrig="4959" w:dyaOrig="880">
          <v:shape id="_x0000_i1081" type="#_x0000_t75" style="width:248.25pt;height:44.25pt" o:ole="">
            <v:imagedata r:id="rId117" o:title=""/>
          </v:shape>
          <o:OLEObject Type="Embed" ProgID="Equation.DSMT4" ShapeID="_x0000_i1081" DrawAspect="Content" ObjectID="_1464424274" r:id="rId118"/>
        </w:object>
      </w:r>
      <w:r>
        <w:rPr>
          <w:rFonts w:asciiTheme="majorBidi" w:hAnsiTheme="majorBidi" w:cstheme="majorBidi"/>
          <w:sz w:val="24"/>
          <w:szCs w:val="24"/>
        </w:rPr>
        <w:t xml:space="preserve">                </w:t>
      </w:r>
    </w:p>
    <w:p w:rsidR="009657D0" w:rsidRPr="00440FF0" w:rsidRDefault="00440FF0" w:rsidP="00BA0E1F">
      <w:pPr>
        <w:pStyle w:val="Paragraphedeliste"/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Cette équation  détermine la densité d’état </w:t>
      </w:r>
      <w:r w:rsidR="00BA0E1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permis</w:t>
      </w:r>
      <w:r w:rsidR="00BA0E1F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correspondant au cas </w:t>
      </w:r>
      <w:r w:rsidR="00BA0E1F">
        <w:rPr>
          <w:rFonts w:asciiTheme="majorBidi" w:hAnsiTheme="majorBidi" w:cstheme="majorBidi"/>
          <w:sz w:val="24"/>
          <w:szCs w:val="24"/>
        </w:rPr>
        <w:t xml:space="preserve">ou </w:t>
      </w:r>
      <w:r>
        <w:rPr>
          <w:rFonts w:asciiTheme="majorBidi" w:hAnsiTheme="majorBidi" w:cstheme="majorBidi"/>
          <w:sz w:val="24"/>
          <w:szCs w:val="24"/>
        </w:rPr>
        <w:t xml:space="preserve">le cristal </w:t>
      </w:r>
      <w:r w:rsidR="00BA0E1F">
        <w:rPr>
          <w:rFonts w:asciiTheme="majorBidi" w:hAnsiTheme="majorBidi" w:cstheme="majorBidi"/>
          <w:sz w:val="24"/>
          <w:szCs w:val="24"/>
        </w:rPr>
        <w:t xml:space="preserve">est                   </w:t>
      </w:r>
      <w:r>
        <w:rPr>
          <w:rFonts w:asciiTheme="majorBidi" w:hAnsiTheme="majorBidi" w:cstheme="majorBidi"/>
          <w:sz w:val="24"/>
          <w:szCs w:val="24"/>
        </w:rPr>
        <w:t>soumis à l’action d’un champ magnétique B</w:t>
      </w:r>
      <w:r w:rsidR="00BA0E1F">
        <w:rPr>
          <w:rFonts w:asciiTheme="majorBidi" w:hAnsiTheme="majorBidi" w:cstheme="majorBidi"/>
          <w:sz w:val="24"/>
          <w:szCs w:val="24"/>
        </w:rPr>
        <w:t> .</w:t>
      </w:r>
    </w:p>
    <w:p w:rsidR="002E08AC" w:rsidRDefault="002E08AC" w:rsidP="002E08AC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E08AC" w:rsidRDefault="002E08AC" w:rsidP="00440FF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E08AC" w:rsidRDefault="002E08AC" w:rsidP="00440FF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27D73" w:rsidRDefault="00427D73" w:rsidP="00440FF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40FF0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II-2 Calcul de la </w:t>
      </w:r>
      <w:r w:rsidR="003E5564" w:rsidRPr="00440FF0">
        <w:rPr>
          <w:rFonts w:asciiTheme="majorBidi" w:hAnsiTheme="majorBidi" w:cstheme="majorBidi"/>
          <w:b/>
          <w:bCs/>
          <w:sz w:val="28"/>
          <w:szCs w:val="28"/>
        </w:rPr>
        <w:t>concentration :</w:t>
      </w:r>
    </w:p>
    <w:p w:rsidR="00B22700" w:rsidRPr="00B22700" w:rsidRDefault="00B22700" w:rsidP="00A31C2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22700">
        <w:rPr>
          <w:rFonts w:asciiTheme="majorBidi" w:hAnsiTheme="majorBidi" w:cstheme="majorBidi"/>
          <w:sz w:val="24"/>
          <w:szCs w:val="24"/>
        </w:rPr>
        <w:t xml:space="preserve">Concentration </w:t>
      </w:r>
      <w:r>
        <w:rPr>
          <w:rFonts w:asciiTheme="majorBidi" w:hAnsiTheme="majorBidi" w:cstheme="majorBidi"/>
          <w:sz w:val="24"/>
          <w:szCs w:val="24"/>
        </w:rPr>
        <w:t>des électrons (n)</w:t>
      </w:r>
      <w:r w:rsidR="001B7F11" w:rsidRPr="001B7F1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B7F1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1B7F11" w:rsidRPr="0067508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A31C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="001B7F11" w:rsidRPr="0067508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="001B7F11" w:rsidRPr="0067508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B7F1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3E5564" w:rsidRPr="00440FF0" w:rsidRDefault="001A5F88" w:rsidP="00B22700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A5F88">
        <w:rPr>
          <w:rFonts w:asciiTheme="majorBidi" w:hAnsiTheme="majorBidi" w:cstheme="majorBidi"/>
          <w:position w:val="-32"/>
          <w:sz w:val="24"/>
          <w:szCs w:val="24"/>
        </w:rPr>
        <w:object w:dxaOrig="2520" w:dyaOrig="740">
          <v:shape id="_x0000_i1082" type="#_x0000_t75" style="width:126.75pt;height:36.75pt" o:ole="">
            <v:imagedata r:id="rId119" o:title=""/>
          </v:shape>
          <o:OLEObject Type="Embed" ProgID="Equation.DSMT4" ShapeID="_x0000_i1082" DrawAspect="Content" ObjectID="_1464424275" r:id="rId120"/>
        </w:object>
      </w:r>
    </w:p>
    <w:p w:rsidR="00D95918" w:rsidRDefault="001A5F88" w:rsidP="001502EE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Avec : </w:t>
      </w:r>
      <w:r w:rsidRPr="0005560F">
        <w:rPr>
          <w:position w:val="-44"/>
        </w:rPr>
        <w:object w:dxaOrig="2120" w:dyaOrig="820">
          <v:shape id="_x0000_i1083" type="#_x0000_t75" style="width:105.75pt;height:40.5pt" o:ole="">
            <v:imagedata r:id="rId121" o:title=""/>
          </v:shape>
          <o:OLEObject Type="Embed" ProgID="Equation.DSMT4" ShapeID="_x0000_i1083" DrawAspect="Content" ObjectID="_1464424276" r:id="rId122"/>
        </w:object>
      </w:r>
    </w:p>
    <w:p w:rsidR="00D95918" w:rsidRDefault="00D95918" w:rsidP="00D95918">
      <w:pPr>
        <w:rPr>
          <w:rFonts w:asciiTheme="majorBidi" w:hAnsiTheme="majorBidi" w:cstheme="majorBidi"/>
          <w:sz w:val="24"/>
          <w:szCs w:val="24"/>
        </w:rPr>
      </w:pPr>
      <w:r w:rsidRPr="0005560F">
        <w:rPr>
          <w:position w:val="-10"/>
        </w:rPr>
        <w:object w:dxaOrig="859" w:dyaOrig="320">
          <v:shape id="_x0000_i1084" type="#_x0000_t75" style="width:42.75pt;height:16.5pt" o:ole="">
            <v:imagedata r:id="rId123" o:title=""/>
          </v:shape>
          <o:OLEObject Type="Embed" ProgID="Equation.DSMT4" ShapeID="_x0000_i1084" DrawAspect="Content" ObjectID="_1464424277" r:id="rId124"/>
        </w:object>
      </w:r>
      <w:r>
        <w:t xml:space="preserve"> : </w:t>
      </w:r>
      <w:r w:rsidRPr="00D95918">
        <w:rPr>
          <w:rFonts w:asciiTheme="majorBidi" w:hAnsiTheme="majorBidi" w:cstheme="majorBidi"/>
          <w:sz w:val="24"/>
          <w:szCs w:val="24"/>
        </w:rPr>
        <w:t>Distribution de Fermi Dirac</w:t>
      </w:r>
    </w:p>
    <w:p w:rsidR="00D95918" w:rsidRDefault="00B22700" w:rsidP="00A31C2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  <w:vertAlign w:val="subscript"/>
        </w:rPr>
        <w:t>F</w:t>
      </w:r>
      <w:r w:rsidR="00D95918">
        <w:rPr>
          <w:rFonts w:asciiTheme="majorBidi" w:hAnsiTheme="majorBidi" w:cstheme="majorBidi"/>
          <w:sz w:val="24"/>
          <w:szCs w:val="24"/>
        </w:rPr>
        <w:t xml:space="preserve"> : Énergie de Fermi </w:t>
      </w:r>
      <w:r w:rsidR="00B5484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A31C2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6</w:t>
      </w:r>
      <w:r w:rsidR="00B54847" w:rsidRPr="0067508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="00B54847" w:rsidRPr="0067508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5484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EF4693" w:rsidRDefault="00D95918" w:rsidP="001B7F1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s</w:t>
      </w:r>
      <w:r w:rsidR="00B22700">
        <w:rPr>
          <w:rFonts w:asciiTheme="majorBidi" w:hAnsiTheme="majorBidi" w:cstheme="majorBidi"/>
          <w:sz w:val="24"/>
          <w:szCs w:val="24"/>
        </w:rPr>
        <w:t>emi conducteur non dégénérés obéissent</w:t>
      </w:r>
      <w:r>
        <w:rPr>
          <w:rFonts w:asciiTheme="majorBidi" w:hAnsiTheme="majorBidi" w:cstheme="majorBidi"/>
          <w:sz w:val="24"/>
          <w:szCs w:val="24"/>
        </w:rPr>
        <w:t xml:space="preserve"> à la statistique de </w:t>
      </w:r>
      <w:r w:rsidR="00B22700">
        <w:rPr>
          <w:rFonts w:asciiTheme="majorBidi" w:hAnsiTheme="majorBidi" w:cstheme="majorBidi"/>
          <w:sz w:val="24"/>
          <w:szCs w:val="24"/>
        </w:rPr>
        <w:t>Boltzmann, la</w:t>
      </w:r>
      <w:r>
        <w:rPr>
          <w:rFonts w:asciiTheme="majorBidi" w:hAnsiTheme="majorBidi" w:cstheme="majorBidi"/>
          <w:sz w:val="24"/>
          <w:szCs w:val="24"/>
        </w:rPr>
        <w:t xml:space="preserve"> fonction de distribution  dans le cas d’un semi conducteur</w:t>
      </w:r>
      <w:r w:rsidR="001B7F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non </w:t>
      </w:r>
      <w:r w:rsidR="001B7F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dégénère</w:t>
      </w:r>
    </w:p>
    <w:p w:rsidR="00EB47CA" w:rsidRDefault="00D95918" w:rsidP="00D95918">
      <w:pPr>
        <w:jc w:val="center"/>
        <w:rPr>
          <w:rFonts w:asciiTheme="majorBidi" w:hAnsiTheme="majorBidi" w:cstheme="majorBidi"/>
          <w:sz w:val="24"/>
          <w:szCs w:val="24"/>
        </w:rPr>
      </w:pPr>
      <w:r w:rsidRPr="0005560F">
        <w:rPr>
          <w:position w:val="-10"/>
        </w:rPr>
        <w:object w:dxaOrig="1920" w:dyaOrig="520">
          <v:shape id="_x0000_i1085" type="#_x0000_t75" style="width:96pt;height:25.5pt" o:ole="">
            <v:imagedata r:id="rId125" o:title=""/>
          </v:shape>
          <o:OLEObject Type="Embed" ProgID="Equation.DSMT4" ShapeID="_x0000_i1085" DrawAspect="Content" ObjectID="_1464424278" r:id="rId126"/>
        </w:object>
      </w:r>
    </w:p>
    <w:p w:rsidR="00256896" w:rsidRDefault="00256896" w:rsidP="00F94ECF">
      <w:pPr>
        <w:rPr>
          <w:rFonts w:asciiTheme="majorBidi" w:hAnsiTheme="majorBidi" w:cstheme="majorBidi"/>
          <w:sz w:val="24"/>
          <w:szCs w:val="24"/>
        </w:rPr>
      </w:pPr>
    </w:p>
    <w:p w:rsidR="00EB47CA" w:rsidRPr="00B22700" w:rsidRDefault="00EB47CA" w:rsidP="00F94ECF">
      <w:pPr>
        <w:rPr>
          <w:rFonts w:asciiTheme="majorBidi" w:hAnsiTheme="majorBidi" w:cstheme="majorBidi"/>
          <w:sz w:val="24"/>
          <w:szCs w:val="24"/>
        </w:rPr>
      </w:pPr>
      <w:r w:rsidRPr="00B22700">
        <w:rPr>
          <w:rFonts w:asciiTheme="majorBidi" w:hAnsiTheme="majorBidi" w:cstheme="majorBidi"/>
          <w:sz w:val="24"/>
          <w:szCs w:val="24"/>
        </w:rPr>
        <w:t>Concentration de</w:t>
      </w:r>
      <w:r w:rsidR="00B22700" w:rsidRPr="00B22700">
        <w:rPr>
          <w:rFonts w:asciiTheme="majorBidi" w:hAnsiTheme="majorBidi" w:cstheme="majorBidi"/>
          <w:sz w:val="24"/>
          <w:szCs w:val="24"/>
        </w:rPr>
        <w:t xml:space="preserve">s </w:t>
      </w:r>
      <w:r w:rsidR="002E08AC" w:rsidRPr="00B22700">
        <w:rPr>
          <w:rFonts w:asciiTheme="majorBidi" w:hAnsiTheme="majorBidi" w:cstheme="majorBidi"/>
          <w:sz w:val="24"/>
          <w:szCs w:val="24"/>
        </w:rPr>
        <w:t>électrons :</w:t>
      </w:r>
    </w:p>
    <w:p w:rsidR="00F94ECF" w:rsidRDefault="00EB47CA" w:rsidP="00B22700">
      <w:pPr>
        <w:ind w:firstLine="708"/>
        <w:jc w:val="center"/>
        <w:rPr>
          <w:rFonts w:asciiTheme="majorBidi" w:hAnsiTheme="majorBidi" w:cstheme="majorBidi"/>
          <w:sz w:val="24"/>
          <w:szCs w:val="24"/>
        </w:rPr>
      </w:pPr>
      <w:r w:rsidRPr="0005560F">
        <w:rPr>
          <w:position w:val="-52"/>
        </w:rPr>
        <w:object w:dxaOrig="6080" w:dyaOrig="1080">
          <v:shape id="_x0000_i1086" type="#_x0000_t75" style="width:304.5pt;height:54pt" o:ole="">
            <v:imagedata r:id="rId127" o:title=""/>
          </v:shape>
          <o:OLEObject Type="Embed" ProgID="Equation.DSMT4" ShapeID="_x0000_i1086" DrawAspect="Content" ObjectID="_1464424279" r:id="rId128"/>
        </w:object>
      </w:r>
    </w:p>
    <w:p w:rsidR="00D95918" w:rsidRPr="00B22700" w:rsidRDefault="00FA2A09" w:rsidP="00B7366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</w:t>
      </w:r>
      <w:r w:rsidR="00F94ECF" w:rsidRPr="00B22700">
        <w:rPr>
          <w:rFonts w:asciiTheme="majorBidi" w:hAnsiTheme="majorBidi" w:cstheme="majorBidi"/>
          <w:sz w:val="24"/>
          <w:szCs w:val="24"/>
        </w:rPr>
        <w:t>Rappel </w:t>
      </w:r>
      <w:r>
        <w:rPr>
          <w:rFonts w:asciiTheme="majorBidi" w:hAnsiTheme="majorBidi" w:cstheme="majorBidi"/>
          <w:sz w:val="24"/>
          <w:szCs w:val="24"/>
        </w:rPr>
        <w:t xml:space="preserve">que </w:t>
      </w:r>
      <w:r w:rsidR="00B5484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[</w:t>
      </w:r>
      <w:r w:rsidR="00B7366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7</w:t>
      </w:r>
      <w:r w:rsidR="00B54847" w:rsidRPr="0067508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]</w:t>
      </w:r>
      <w:r w:rsidR="00773F4A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="00F94ECF" w:rsidRPr="00B22700">
        <w:rPr>
          <w:rFonts w:asciiTheme="majorBidi" w:hAnsiTheme="majorBidi" w:cstheme="majorBidi"/>
          <w:sz w:val="24"/>
          <w:szCs w:val="24"/>
        </w:rPr>
        <w:t xml:space="preserve">: </w:t>
      </w:r>
    </w:p>
    <w:p w:rsidR="00F94ECF" w:rsidRDefault="00FF68AC" w:rsidP="00F94ECF">
      <w:pPr>
        <w:rPr>
          <w:position w:val="-32"/>
          <w:rtl/>
        </w:rPr>
      </w:pPr>
      <w:r w:rsidRPr="00892A79">
        <w:rPr>
          <w:position w:val="-32"/>
        </w:rPr>
        <w:object w:dxaOrig="4140" w:dyaOrig="740">
          <v:shape id="_x0000_i1087" type="#_x0000_t75" style="width:207pt;height:36.75pt" o:ole="">
            <v:imagedata r:id="rId129" o:title=""/>
          </v:shape>
          <o:OLEObject Type="Embed" ProgID="Equation.DSMT4" ShapeID="_x0000_i1087" DrawAspect="Content" ObjectID="_1464424280" r:id="rId130"/>
        </w:object>
      </w:r>
    </w:p>
    <w:p w:rsidR="0029768A" w:rsidRPr="0029768A" w:rsidRDefault="0029768A" w:rsidP="0029768A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892A79">
        <w:rPr>
          <w:position w:val="-4"/>
        </w:rPr>
        <w:object w:dxaOrig="220" w:dyaOrig="240">
          <v:shape id="_x0000_i1088" type="#_x0000_t75" style="width:10.5pt;height:12pt" o:ole="">
            <v:imagedata r:id="rId131" o:title=""/>
          </v:shape>
          <o:OLEObject Type="Embed" ProgID="Equation.DSMT4" ShapeID="_x0000_i1088" DrawAspect="Content" ObjectID="_1464424281" r:id="rId132"/>
        </w:object>
      </w:r>
      <w:r>
        <w:rPr>
          <w:rFonts w:hint="cs"/>
          <w:position w:val="-4"/>
          <w:rtl/>
        </w:rPr>
        <w:t>=</w:t>
      </w:r>
      <w:r w:rsidRPr="003F690D">
        <w:rPr>
          <w:position w:val="-8"/>
        </w:rPr>
        <w:object w:dxaOrig="560" w:dyaOrig="360">
          <v:shape id="_x0000_i1089" type="#_x0000_t75" style="width:27.75pt;height:18pt" o:ole="">
            <v:imagedata r:id="rId133" o:title=""/>
          </v:shape>
          <o:OLEObject Type="Embed" ProgID="Equation.DSMT4" ShapeID="_x0000_i1089" DrawAspect="Content" ObjectID="_1464424282" r:id="rId134"/>
        </w:object>
      </w:r>
    </w:p>
    <w:p w:rsidR="00FF68AC" w:rsidRPr="00FF68AC" w:rsidRDefault="00FF68AC" w:rsidP="0029768A">
      <w:pPr>
        <w:rPr>
          <w:rFonts w:asciiTheme="majorBidi" w:hAnsiTheme="majorBidi" w:cstheme="majorBidi"/>
          <w:sz w:val="24"/>
          <w:szCs w:val="24"/>
        </w:rPr>
      </w:pPr>
      <w:r w:rsidRPr="00892A79">
        <w:rPr>
          <w:position w:val="-4"/>
        </w:rPr>
        <w:object w:dxaOrig="220" w:dyaOrig="240">
          <v:shape id="_x0000_i1090" type="#_x0000_t75" style="width:10.5pt;height:12pt" o:ole="">
            <v:imagedata r:id="rId131" o:title=""/>
          </v:shape>
          <o:OLEObject Type="Embed" ProgID="Equation.DSMT4" ShapeID="_x0000_i1090" DrawAspect="Content" ObjectID="_1464424283" r:id="rId135"/>
        </w:object>
      </w:r>
      <w:r w:rsidR="00773F4A">
        <w:t> </w:t>
      </w:r>
      <w:r>
        <w:t xml:space="preserve">:   </w:t>
      </w:r>
      <w:r w:rsidRPr="00FF68AC">
        <w:rPr>
          <w:rFonts w:asciiTheme="majorBidi" w:hAnsiTheme="majorBidi" w:cstheme="majorBidi"/>
          <w:sz w:val="24"/>
          <w:szCs w:val="24"/>
        </w:rPr>
        <w:t>représente la fonction gamma</w:t>
      </w:r>
      <w:r w:rsidR="0029768A">
        <w:rPr>
          <w:rFonts w:asciiTheme="majorBidi" w:hAnsiTheme="majorBidi" w:cstheme="majorBidi" w:hint="cs"/>
          <w:sz w:val="24"/>
          <w:szCs w:val="24"/>
          <w:rtl/>
        </w:rPr>
        <w:t xml:space="preserve">       </w:t>
      </w:r>
      <w:r w:rsidRPr="00FF68AC">
        <w:rPr>
          <w:rFonts w:asciiTheme="majorBidi" w:hAnsiTheme="majorBidi" w:cstheme="majorBidi"/>
          <w:sz w:val="24"/>
          <w:szCs w:val="24"/>
        </w:rPr>
        <w:t xml:space="preserve"> </w:t>
      </w:r>
    </w:p>
    <w:p w:rsidR="00B7336B" w:rsidRDefault="009329C3" w:rsidP="00FF68AC">
      <w:pPr>
        <w:rPr>
          <w:rFonts w:asciiTheme="majorBidi" w:hAnsiTheme="majorBidi" w:cstheme="majorBidi"/>
          <w:sz w:val="24"/>
          <w:szCs w:val="24"/>
        </w:rPr>
      </w:pPr>
      <w:r w:rsidRPr="00892A79">
        <w:rPr>
          <w:position w:val="-14"/>
        </w:rPr>
        <w:object w:dxaOrig="940" w:dyaOrig="560">
          <v:shape id="_x0000_i1091" type="#_x0000_t75" style="width:46.5pt;height:27.75pt" o:ole="">
            <v:imagedata r:id="rId136" o:title=""/>
          </v:shape>
          <o:OLEObject Type="Embed" ProgID="Equation.DSMT4" ShapeID="_x0000_i1091" DrawAspect="Content" ObjectID="_1464424284" r:id="rId137"/>
        </w:object>
      </w:r>
      <w:r>
        <w:t xml:space="preserve">  </w:t>
      </w:r>
      <w:r w:rsidR="002E08AC">
        <w:rPr>
          <w:rFonts w:asciiTheme="majorBidi" w:hAnsiTheme="majorBidi" w:cstheme="majorBidi"/>
          <w:sz w:val="24"/>
          <w:szCs w:val="24"/>
        </w:rPr>
        <w:t>Représente</w:t>
      </w:r>
      <w:r w:rsidR="00B7336B">
        <w:rPr>
          <w:rFonts w:asciiTheme="majorBidi" w:hAnsiTheme="majorBidi" w:cstheme="majorBidi"/>
          <w:sz w:val="24"/>
          <w:szCs w:val="24"/>
        </w:rPr>
        <w:t xml:space="preserve"> </w:t>
      </w:r>
      <w:r w:rsidR="00FF68AC">
        <w:rPr>
          <w:rFonts w:asciiTheme="majorBidi" w:hAnsiTheme="majorBidi" w:cstheme="majorBidi"/>
          <w:sz w:val="24"/>
          <w:szCs w:val="24"/>
        </w:rPr>
        <w:t xml:space="preserve">une progression géométrique de raison </w:t>
      </w:r>
      <w:r w:rsidRPr="00892A79">
        <w:rPr>
          <w:position w:val="-6"/>
        </w:rPr>
        <w:object w:dxaOrig="540" w:dyaOrig="480">
          <v:shape id="_x0000_i1092" type="#_x0000_t75" style="width:27pt;height:24pt" o:ole="">
            <v:imagedata r:id="rId138" o:title=""/>
          </v:shape>
          <o:OLEObject Type="Embed" ProgID="Equation.DSMT4" ShapeID="_x0000_i1092" DrawAspect="Content" ObjectID="_1464424285" r:id="rId139"/>
        </w:object>
      </w:r>
    </w:p>
    <w:p w:rsidR="006A51F9" w:rsidRDefault="00B7336B" w:rsidP="006A51F9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05560F">
        <w:rPr>
          <w:position w:val="-40"/>
        </w:rPr>
        <w:object w:dxaOrig="1980" w:dyaOrig="820">
          <v:shape id="_x0000_i1093" type="#_x0000_t75" style="width:108.75pt;height:40.5pt" o:ole="">
            <v:imagedata r:id="rId140" o:title=""/>
          </v:shape>
          <o:OLEObject Type="Embed" ProgID="Equation.DSMT4" ShapeID="_x0000_i1093" DrawAspect="Content" ObjectID="_1464424286" r:id="rId141"/>
        </w:object>
      </w:r>
    </w:p>
    <w:p w:rsidR="00D829DF" w:rsidRDefault="001669D0" w:rsidP="006A51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</w:t>
      </w:r>
      <w:r w:rsidR="00B7336B">
        <w:rPr>
          <w:rFonts w:asciiTheme="majorBidi" w:hAnsiTheme="majorBidi" w:cstheme="majorBidi"/>
          <w:sz w:val="24"/>
          <w:szCs w:val="24"/>
        </w:rPr>
        <w:t>oncentration</w:t>
      </w:r>
      <w:r w:rsidR="00773F4A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 est donnée par </w:t>
      </w:r>
      <w:r w:rsidR="00B54847">
        <w:rPr>
          <w:rFonts w:asciiTheme="majorBidi" w:hAnsiTheme="majorBidi" w:cstheme="majorBidi"/>
          <w:sz w:val="24"/>
          <w:szCs w:val="24"/>
        </w:rPr>
        <w:t>:</w:t>
      </w:r>
      <w:r w:rsidR="001B7F11" w:rsidRPr="001B7F1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B7336B" w:rsidRPr="005E16F2" w:rsidRDefault="00BB6B27" w:rsidP="005E16F2">
      <w:pPr>
        <w:rPr>
          <w:rFonts w:asciiTheme="majorBidi" w:eastAsiaTheme="minorEastAsia" w:hAnsiTheme="majorBidi" w:cstheme="majorBidi"/>
          <w:sz w:val="24"/>
          <w:szCs w:val="24"/>
        </w:rPr>
      </w:pPr>
      <w:r w:rsidRPr="00773715">
        <w:rPr>
          <w:position w:val="-60"/>
        </w:rPr>
        <w:object w:dxaOrig="2640" w:dyaOrig="1180">
          <v:shape id="_x0000_i1094" type="#_x0000_t75" style="width:132pt;height:59.25pt" o:ole="">
            <v:imagedata r:id="rId142" o:title=""/>
          </v:shape>
          <o:OLEObject Type="Embed" ProgID="Equation.DSMT4" ShapeID="_x0000_i1094" DrawAspect="Content" ObjectID="_1464424287" r:id="rId143"/>
        </w:object>
      </w:r>
      <w:r>
        <w:t xml:space="preserve">                           </w:t>
      </w:r>
      <w:r w:rsidR="00773F4A">
        <w:rPr>
          <w:rFonts w:asciiTheme="majorBidi" w:eastAsiaTheme="minorEastAsia" w:hAnsiTheme="majorBidi" w:cstheme="majorBidi"/>
          <w:sz w:val="24"/>
          <w:szCs w:val="24"/>
        </w:rPr>
        <w:t>(II-</w:t>
      </w:r>
      <w:r w:rsidR="004A4DE0">
        <w:rPr>
          <w:rFonts w:asciiTheme="majorBidi" w:eastAsiaTheme="minorEastAsia" w:hAnsiTheme="majorBidi" w:cstheme="majorBidi"/>
          <w:sz w:val="24"/>
          <w:szCs w:val="24"/>
        </w:rPr>
        <w:t>2-1</w:t>
      </w:r>
      <w:r w:rsidR="00773F4A">
        <w:rPr>
          <w:rFonts w:asciiTheme="majorBidi" w:eastAsiaTheme="minorEastAsia" w:hAnsiTheme="majorBidi" w:cstheme="majorBidi"/>
          <w:sz w:val="24"/>
          <w:szCs w:val="24"/>
        </w:rPr>
        <w:t>)</w:t>
      </w:r>
      <w:r>
        <w:t xml:space="preserve">                                         </w:t>
      </w:r>
    </w:p>
    <w:p w:rsidR="00CD3F09" w:rsidRDefault="003920E9" w:rsidP="00B54847">
      <w:pPr>
        <w:jc w:val="both"/>
        <w:rPr>
          <w:oMath/>
          <w:rFonts w:ascii="Cambria Math" w:hAnsiTheme="majorBidi" w:cstheme="majorBidi"/>
          <w:sz w:val="24"/>
          <w:szCs w:val="24"/>
        </w:rPr>
      </w:pPr>
      <w:r>
        <w:rPr>
          <w:position w:val="-32"/>
        </w:rPr>
        <w:t xml:space="preserve">    </w:t>
      </w:r>
      <w:r w:rsidR="00A6185A" w:rsidRPr="0005560F">
        <w:rPr>
          <w:position w:val="-32"/>
        </w:rPr>
        <w:object w:dxaOrig="2060" w:dyaOrig="880">
          <v:shape id="_x0000_i1095" type="#_x0000_t75" style="width:103.5pt;height:44.25pt" o:ole="">
            <v:imagedata r:id="rId144" o:title=""/>
          </v:shape>
          <o:OLEObject Type="Embed" ProgID="Equation.DSMT4" ShapeID="_x0000_i1095" DrawAspect="Content" ObjectID="_1464424288" r:id="rId145"/>
        </w:object>
      </w:r>
      <w:r>
        <w:rPr>
          <w:position w:val="-32"/>
        </w:rPr>
        <w:t xml:space="preserve">                                                                                                      </w:t>
      </w:r>
    </w:p>
    <w:p w:rsidR="009329C3" w:rsidRDefault="00950E13" w:rsidP="00CD3F09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II</w:t>
      </w:r>
      <w:r w:rsidR="009329C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-3 </w:t>
      </w:r>
      <w:r w:rsidR="00CD3F09" w:rsidRPr="009329C3">
        <w:rPr>
          <w:rFonts w:asciiTheme="majorBidi" w:eastAsiaTheme="minorEastAsia" w:hAnsiTheme="majorBidi" w:cstheme="majorBidi"/>
          <w:b/>
          <w:bCs/>
          <w:sz w:val="28"/>
          <w:szCs w:val="28"/>
        </w:rPr>
        <w:t>Niveau de Fermi</w:t>
      </w:r>
      <w:r w:rsidR="00773F4A">
        <w:rPr>
          <w:rFonts w:asciiTheme="majorBidi" w:eastAsiaTheme="minorEastAsia" w:hAnsiTheme="majorBidi" w:cstheme="majorBidi"/>
          <w:b/>
          <w:bCs/>
          <w:sz w:val="28"/>
          <w:szCs w:val="28"/>
        </w:rPr>
        <w:t> </w:t>
      </w:r>
      <w:r w:rsidR="00CD3F09" w:rsidRPr="009329C3">
        <w:rPr>
          <w:rFonts w:asciiTheme="majorBidi" w:eastAsiaTheme="minorEastAsia" w:hAnsiTheme="majorBidi" w:cstheme="majorBidi"/>
          <w:b/>
          <w:bCs/>
          <w:sz w:val="28"/>
          <w:szCs w:val="28"/>
        </w:rPr>
        <w:t>:</w:t>
      </w:r>
    </w:p>
    <w:p w:rsidR="00CD3F09" w:rsidRPr="009329C3" w:rsidRDefault="00950E13" w:rsidP="00CD3F09">
      <w:p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II</w:t>
      </w:r>
      <w:r w:rsidR="00635244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-3-1 </w:t>
      </w:r>
      <w:r w:rsidR="009329C3">
        <w:rPr>
          <w:rFonts w:asciiTheme="majorBidi" w:eastAsiaTheme="minorEastAsia" w:hAnsiTheme="majorBidi" w:cstheme="majorBidi"/>
          <w:b/>
          <w:bCs/>
          <w:sz w:val="28"/>
          <w:szCs w:val="28"/>
        </w:rPr>
        <w:t>Calcul du niveau de Fermi</w:t>
      </w:r>
      <w:r w:rsidR="00773F4A">
        <w:rPr>
          <w:rFonts w:asciiTheme="majorBidi" w:eastAsiaTheme="minorEastAsia" w:hAnsiTheme="majorBidi" w:cstheme="majorBidi"/>
          <w:b/>
          <w:bCs/>
          <w:sz w:val="28"/>
          <w:szCs w:val="28"/>
        </w:rPr>
        <w:t> </w:t>
      </w:r>
      <w:r w:rsidR="009329C3">
        <w:rPr>
          <w:rFonts w:asciiTheme="majorBidi" w:eastAsiaTheme="minorEastAsia" w:hAnsiTheme="majorBidi" w:cstheme="majorBidi"/>
          <w:b/>
          <w:bCs/>
          <w:sz w:val="28"/>
          <w:szCs w:val="28"/>
        </w:rPr>
        <w:t>:</w:t>
      </w:r>
      <w:r w:rsidR="00CD3F09" w:rsidRPr="009329C3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</w:p>
    <w:p w:rsidR="00AE5B71" w:rsidRDefault="00AE5B71" w:rsidP="00AE5B71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Dans le cas d’un champ magnétique faible </w:t>
      </w:r>
    </w:p>
    <w:p w:rsidR="00CD3F09" w:rsidRDefault="00773F4A" w:rsidP="004A4DE0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>à partir de la formule (II-</w:t>
      </w:r>
      <w:r w:rsidR="004A4DE0">
        <w:rPr>
          <w:rFonts w:asciiTheme="majorBidi" w:eastAsiaTheme="minorEastAsia" w:hAnsiTheme="majorBidi" w:cstheme="majorBidi"/>
          <w:sz w:val="24"/>
          <w:szCs w:val="24"/>
        </w:rPr>
        <w:t>2</w:t>
      </w:r>
      <w:r>
        <w:rPr>
          <w:rFonts w:asciiTheme="majorBidi" w:eastAsiaTheme="minorEastAsia" w:hAnsiTheme="majorBidi" w:cstheme="majorBidi"/>
          <w:sz w:val="24"/>
          <w:szCs w:val="24"/>
        </w:rPr>
        <w:t>-</w:t>
      </w:r>
      <w:r w:rsidR="004A4DE0">
        <w:rPr>
          <w:rFonts w:asciiTheme="majorBidi" w:eastAsiaTheme="minorEastAsia" w:hAnsiTheme="majorBidi" w:cstheme="majorBidi"/>
          <w:sz w:val="24"/>
          <w:szCs w:val="24"/>
        </w:rPr>
        <w:t>1</w:t>
      </w:r>
      <w:r>
        <w:rPr>
          <w:rFonts w:asciiTheme="majorBidi" w:eastAsiaTheme="minorEastAsia" w:hAnsiTheme="majorBidi" w:cstheme="majorBidi"/>
          <w:sz w:val="24"/>
          <w:szCs w:val="24"/>
        </w:rPr>
        <w:t>)</w:t>
      </w:r>
    </w:p>
    <w:p w:rsidR="00CD3F09" w:rsidRPr="00BB6B27" w:rsidRDefault="00BB6B27" w:rsidP="00070F1C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>
        <w:t xml:space="preserve"> </w:t>
      </w:r>
      <w:r w:rsidRPr="00773715">
        <w:rPr>
          <w:position w:val="-56"/>
        </w:rPr>
        <w:object w:dxaOrig="2659" w:dyaOrig="1240">
          <v:shape id="_x0000_i1096" type="#_x0000_t75" style="width:133.5pt;height:61.5pt" o:ole="">
            <v:imagedata r:id="rId146" o:title=""/>
          </v:shape>
          <o:OLEObject Type="Embed" ProgID="Equation.DSMT4" ShapeID="_x0000_i1096" DrawAspect="Content" ObjectID="_1464424289" r:id="rId147"/>
        </w:object>
      </w:r>
      <w:r>
        <w:t xml:space="preserve">                                  </w:t>
      </w:r>
    </w:p>
    <w:p w:rsidR="00CD3F09" w:rsidRDefault="00AE5B71" w:rsidP="00070F1C">
      <w:pPr>
        <w:tabs>
          <w:tab w:val="left" w:pos="8232"/>
        </w:tabs>
        <w:rPr>
          <w:rFonts w:asciiTheme="majorBidi" w:eastAsiaTheme="minorEastAsia" w:hAnsiTheme="majorBidi" w:cstheme="majorBidi"/>
          <w:sz w:val="24"/>
          <w:szCs w:val="24"/>
        </w:rPr>
      </w:pPr>
      <w:r>
        <w:rPr>
          <w:position w:val="-30"/>
        </w:rPr>
        <w:t xml:space="preserve">                                                                 </w:t>
      </w:r>
      <w:r w:rsidR="00070F1C" w:rsidRPr="00AE46BF">
        <w:rPr>
          <w:position w:val="-30"/>
        </w:rPr>
        <w:object w:dxaOrig="2900" w:dyaOrig="780">
          <v:shape id="_x0000_i1097" type="#_x0000_t75" style="width:144.75pt;height:39pt" o:ole="">
            <v:imagedata r:id="rId148" o:title=""/>
          </v:shape>
          <o:OLEObject Type="Embed" ProgID="Equation.DSMT4" ShapeID="_x0000_i1097" DrawAspect="Content" ObjectID="_1464424290" r:id="rId149"/>
        </w:object>
      </w:r>
      <w:r w:rsidR="00070F1C" w:rsidRPr="00070F1C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070F1C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            </w:t>
      </w:r>
      <w:r w:rsidR="00070F1C" w:rsidRPr="00070F1C">
        <w:rPr>
          <w:rFonts w:asciiTheme="majorBidi" w:eastAsiaTheme="minorEastAsia" w:hAnsiTheme="majorBidi" w:cstheme="majorBidi"/>
          <w:sz w:val="24"/>
          <w:szCs w:val="24"/>
        </w:rPr>
        <w:t>(</w:t>
      </w:r>
      <w:r w:rsidR="00950E13">
        <w:rPr>
          <w:rFonts w:asciiTheme="majorBidi" w:eastAsiaTheme="minorEastAsia" w:hAnsiTheme="majorBidi" w:cstheme="majorBidi"/>
          <w:sz w:val="24"/>
          <w:szCs w:val="24"/>
        </w:rPr>
        <w:t>II</w:t>
      </w:r>
      <w:r w:rsidR="00070F1C" w:rsidRPr="00070F1C">
        <w:rPr>
          <w:rFonts w:asciiTheme="majorBidi" w:eastAsiaTheme="minorEastAsia" w:hAnsiTheme="majorBidi" w:cstheme="majorBidi"/>
          <w:sz w:val="24"/>
          <w:szCs w:val="24"/>
        </w:rPr>
        <w:t>-3-1)</w:t>
      </w:r>
      <w:r w:rsidR="00070F1C">
        <w:rPr>
          <w:rFonts w:asciiTheme="majorBidi" w:eastAsiaTheme="minorEastAsia" w:hAnsiTheme="majorBidi" w:cstheme="majorBidi"/>
          <w:sz w:val="24"/>
          <w:szCs w:val="24"/>
        </w:rPr>
        <w:tab/>
      </w:r>
    </w:p>
    <w:p w:rsidR="00CD3F09" w:rsidRDefault="00CD3F09" w:rsidP="00CD3F09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Dans le cas d’un champ magnétique fort </w:t>
      </w:r>
    </w:p>
    <w:p w:rsidR="00AC01DF" w:rsidRDefault="006A51F9" w:rsidP="001502EE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397A73">
        <w:rPr>
          <w:position w:val="-24"/>
        </w:rPr>
        <w:object w:dxaOrig="1700" w:dyaOrig="660">
          <v:shape id="_x0000_i1098" type="#_x0000_t75" style="width:84.75pt;height:33pt" o:ole="">
            <v:imagedata r:id="rId150" o:title=""/>
          </v:shape>
          <o:OLEObject Type="Embed" ProgID="Equation.DSMT4" ShapeID="_x0000_i1098" DrawAspect="Content" ObjectID="_1464424291" r:id="rId151"/>
        </w:object>
      </w:r>
    </w:p>
    <w:p w:rsidR="00083663" w:rsidRDefault="00AC01DF" w:rsidP="00256896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05560F">
        <w:rPr>
          <w:position w:val="-28"/>
        </w:rPr>
        <w:object w:dxaOrig="2400" w:dyaOrig="700">
          <v:shape id="_x0000_i1099" type="#_x0000_t75" style="width:120pt;height:35.25pt" o:ole="">
            <v:imagedata r:id="rId152" o:title=""/>
          </v:shape>
          <o:OLEObject Type="Embed" ProgID="Equation.DSMT4" ShapeID="_x0000_i1099" DrawAspect="Content" ObjectID="_1464424292" r:id="rId153"/>
        </w:object>
      </w:r>
    </w:p>
    <w:p w:rsidR="00083663" w:rsidRDefault="00083663" w:rsidP="001502EE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</w:p>
    <w:p w:rsidR="005E16F2" w:rsidRDefault="00083663" w:rsidP="005E16F2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05560F">
        <w:rPr>
          <w:position w:val="-62"/>
        </w:rPr>
        <w:object w:dxaOrig="3000" w:dyaOrig="1359">
          <v:shape id="_x0000_i1100" type="#_x0000_t75" style="width:150pt;height:68.25pt" o:ole="">
            <v:imagedata r:id="rId154" o:title=""/>
          </v:shape>
          <o:OLEObject Type="Embed" ProgID="Equation.DSMT4" ShapeID="_x0000_i1100" DrawAspect="Content" ObjectID="_1464424293" r:id="rId155"/>
        </w:object>
      </w:r>
    </w:p>
    <w:p w:rsidR="00070F1C" w:rsidRDefault="00070F1C" w:rsidP="005E16F2">
      <w:pPr>
        <w:jc w:val="center"/>
        <w:rPr>
          <w:rFonts w:asciiTheme="majorBidi" w:eastAsiaTheme="minorEastAsia" w:hAnsiTheme="majorBidi" w:cstheme="majorBidi"/>
          <w:sz w:val="24"/>
          <w:szCs w:val="24"/>
        </w:rPr>
      </w:pPr>
      <w:r w:rsidRPr="00AE46BF">
        <w:rPr>
          <w:position w:val="-24"/>
        </w:rPr>
        <w:object w:dxaOrig="2360" w:dyaOrig="820">
          <v:shape id="_x0000_i1101" type="#_x0000_t75" style="width:118.5pt;height:40.5pt" o:ole="">
            <v:imagedata r:id="rId156" o:title=""/>
          </v:shape>
          <o:OLEObject Type="Embed" ProgID="Equation.DSMT4" ShapeID="_x0000_i1101" DrawAspect="Content" ObjectID="_1464424294" r:id="rId157"/>
        </w:object>
      </w:r>
      <w:r>
        <w:t xml:space="preserve">                                                   </w:t>
      </w:r>
      <w:r w:rsidRPr="00070F1C">
        <w:rPr>
          <w:rFonts w:asciiTheme="majorBidi" w:eastAsiaTheme="minorEastAsia" w:hAnsiTheme="majorBidi" w:cstheme="majorBidi"/>
          <w:sz w:val="24"/>
          <w:szCs w:val="24"/>
        </w:rPr>
        <w:t>(</w:t>
      </w:r>
      <w:r w:rsidR="00950E13">
        <w:rPr>
          <w:rFonts w:asciiTheme="majorBidi" w:eastAsiaTheme="minorEastAsia" w:hAnsiTheme="majorBidi" w:cstheme="majorBidi"/>
          <w:sz w:val="24"/>
          <w:szCs w:val="24"/>
        </w:rPr>
        <w:t>II</w:t>
      </w:r>
      <w:r w:rsidRPr="00070F1C">
        <w:rPr>
          <w:rFonts w:asciiTheme="majorBidi" w:eastAsiaTheme="minorEastAsia" w:hAnsiTheme="majorBidi" w:cstheme="majorBidi"/>
          <w:sz w:val="24"/>
          <w:szCs w:val="24"/>
        </w:rPr>
        <w:t>-3-</w:t>
      </w:r>
      <w:r>
        <w:rPr>
          <w:rFonts w:asciiTheme="majorBidi" w:eastAsiaTheme="minorEastAsia" w:hAnsiTheme="majorBidi" w:cstheme="majorBidi"/>
          <w:sz w:val="24"/>
          <w:szCs w:val="24"/>
        </w:rPr>
        <w:t>2</w:t>
      </w:r>
      <w:r w:rsidRPr="00070F1C">
        <w:rPr>
          <w:rFonts w:asciiTheme="majorBidi" w:eastAsiaTheme="minorEastAsia" w:hAnsiTheme="majorBidi" w:cstheme="majorBidi"/>
          <w:sz w:val="24"/>
          <w:szCs w:val="24"/>
        </w:rPr>
        <w:t>)</w:t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</w:p>
    <w:p w:rsidR="000B4175" w:rsidRPr="001669D0" w:rsidRDefault="00256896" w:rsidP="001669D0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lastRenderedPageBreak/>
        <w:t xml:space="preserve">La grandeur </w:t>
      </w:r>
      <w:r w:rsidRPr="00402BA7">
        <w:rPr>
          <w:position w:val="-24"/>
        </w:rPr>
        <w:object w:dxaOrig="1920" w:dyaOrig="620">
          <v:shape id="_x0000_i1102" type="#_x0000_t75" style="width:96pt;height:31.5pt" o:ole="">
            <v:imagedata r:id="rId158" o:title=""/>
          </v:shape>
          <o:OLEObject Type="Embed" ProgID="Equation.DSMT4" ShapeID="_x0000_i1102" DrawAspect="Content" ObjectID="_1464424295" r:id="rId159"/>
        </w:object>
      </w:r>
      <w:r>
        <w:t xml:space="preserve">     </w:t>
      </w:r>
      <w:r w:rsidR="00566C2C">
        <w:rPr>
          <w:rFonts w:asciiTheme="majorBidi" w:hAnsiTheme="majorBidi" w:cstheme="majorBidi"/>
          <w:sz w:val="24"/>
          <w:szCs w:val="24"/>
        </w:rPr>
        <w:t xml:space="preserve">Caractérise </w:t>
      </w:r>
      <w:r w:rsidR="000B4175">
        <w:rPr>
          <w:rFonts w:asciiTheme="majorBidi" w:hAnsiTheme="majorBidi" w:cstheme="majorBidi"/>
          <w:sz w:val="24"/>
          <w:szCs w:val="24"/>
        </w:rPr>
        <w:t xml:space="preserve"> </w:t>
      </w:r>
      <w:r w:rsidR="00566C2C">
        <w:rPr>
          <w:rFonts w:asciiTheme="majorBidi" w:hAnsiTheme="majorBidi" w:cstheme="majorBidi"/>
          <w:sz w:val="24"/>
          <w:szCs w:val="24"/>
        </w:rPr>
        <w:t>le</w:t>
      </w:r>
      <w:r w:rsidR="000B4175">
        <w:rPr>
          <w:rFonts w:asciiTheme="majorBidi" w:hAnsiTheme="majorBidi" w:cstheme="majorBidi"/>
          <w:sz w:val="24"/>
          <w:szCs w:val="24"/>
        </w:rPr>
        <w:t xml:space="preserve"> </w:t>
      </w:r>
      <w:r w:rsidR="00566C2C">
        <w:rPr>
          <w:rFonts w:asciiTheme="majorBidi" w:hAnsiTheme="majorBidi" w:cstheme="majorBidi"/>
          <w:sz w:val="24"/>
          <w:szCs w:val="24"/>
        </w:rPr>
        <w:t xml:space="preserve"> niveau</w:t>
      </w:r>
      <w:r w:rsidR="000B4175">
        <w:rPr>
          <w:rFonts w:asciiTheme="majorBidi" w:hAnsiTheme="majorBidi" w:cstheme="majorBidi"/>
          <w:sz w:val="24"/>
          <w:szCs w:val="24"/>
        </w:rPr>
        <w:t xml:space="preserve"> </w:t>
      </w:r>
      <w:r w:rsidR="00566C2C">
        <w:rPr>
          <w:rFonts w:asciiTheme="majorBidi" w:hAnsiTheme="majorBidi" w:cstheme="majorBidi"/>
          <w:sz w:val="24"/>
          <w:szCs w:val="24"/>
        </w:rPr>
        <w:t xml:space="preserve"> d’énergie le  plus  bas (correspondant à n=0)  le champ magnétique  contribue  à lever la dégénérescence et provoque un accroissement de la largeur de la bande interdite </w:t>
      </w:r>
    </w:p>
    <w:p w:rsidR="008C7F1E" w:rsidRDefault="00711B06" w:rsidP="008C7F1E">
      <w:pPr>
        <w:tabs>
          <w:tab w:val="left" w:pos="463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711B06">
        <w:rPr>
          <w:rFonts w:asciiTheme="majorBidi" w:hAnsiTheme="majorBidi" w:cstheme="majorBidi"/>
          <w:b/>
          <w:bCs/>
          <w:sz w:val="28"/>
          <w:szCs w:val="28"/>
        </w:rPr>
        <w:t>Conclusion</w:t>
      </w:r>
      <w:r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711B06" w:rsidRDefault="00711B06" w:rsidP="00711B06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L’application d’un champ magnétique </w:t>
      </w:r>
      <w:r w:rsidR="009776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modifie la densité d’état, </w:t>
      </w:r>
      <w:r w:rsidRPr="00CD6153">
        <w:rPr>
          <w:rFonts w:asciiTheme="majorBidi" w:hAnsiTheme="majorBidi" w:cstheme="majorBidi"/>
          <w:sz w:val="24"/>
          <w:szCs w:val="24"/>
        </w:rPr>
        <w:t xml:space="preserve">la concentration et le niveau de </w:t>
      </w:r>
      <w:r w:rsidR="00EE3F26" w:rsidRPr="00CD6153">
        <w:rPr>
          <w:rFonts w:asciiTheme="majorBidi" w:hAnsiTheme="majorBidi" w:cstheme="majorBidi"/>
          <w:sz w:val="24"/>
          <w:szCs w:val="24"/>
        </w:rPr>
        <w:t>F</w:t>
      </w:r>
      <w:r w:rsidRPr="00CD6153">
        <w:rPr>
          <w:rFonts w:asciiTheme="majorBidi" w:hAnsiTheme="majorBidi" w:cstheme="majorBidi"/>
          <w:sz w:val="24"/>
          <w:szCs w:val="24"/>
        </w:rPr>
        <w:t>ermi</w:t>
      </w:r>
      <w:r>
        <w:rPr>
          <w:rFonts w:asciiTheme="majorBidi" w:hAnsiTheme="majorBidi" w:cstheme="majorBidi"/>
          <w:sz w:val="24"/>
          <w:szCs w:val="24"/>
        </w:rPr>
        <w:t xml:space="preserve">. Dans le cas ou le champ magnétique est nul. on retrouve la variation </w:t>
      </w:r>
    </w:p>
    <w:p w:rsidR="00711B06" w:rsidRDefault="00711B06" w:rsidP="00711B06">
      <w:pPr>
        <w:spacing w:line="360" w:lineRule="auto"/>
      </w:pPr>
      <w:r w:rsidRPr="00402BA7">
        <w:rPr>
          <w:position w:val="-28"/>
        </w:rPr>
        <w:object w:dxaOrig="1440" w:dyaOrig="660">
          <v:shape id="_x0000_i1103" type="#_x0000_t75" style="width:1in;height:33pt" o:ole="">
            <v:imagedata r:id="rId26" o:title=""/>
          </v:shape>
          <o:OLEObject Type="Embed" ProgID="Equation.DSMT4" ShapeID="_x0000_i1103" DrawAspect="Content" ObjectID="_1464424296" r:id="rId160"/>
        </w:object>
      </w:r>
      <w:r>
        <w:t xml:space="preserve">     </w:t>
      </w:r>
      <w:r>
        <w:rPr>
          <w:rFonts w:asciiTheme="majorBidi" w:hAnsiTheme="majorBidi" w:cstheme="majorBidi"/>
          <w:sz w:val="24"/>
          <w:szCs w:val="24"/>
        </w:rPr>
        <w:t xml:space="preserve">dans le cas ou le champ magnétique est non nul, on retrouve les points de divergence correspondant aux termes  </w:t>
      </w:r>
      <w:r w:rsidRPr="0063199C">
        <w:rPr>
          <w:position w:val="-28"/>
        </w:rPr>
        <w:object w:dxaOrig="1240" w:dyaOrig="680">
          <v:shape id="_x0000_i1104" type="#_x0000_t75" style="width:61.5pt;height:33.75pt" o:ole="">
            <v:imagedata r:id="rId161" o:title=""/>
          </v:shape>
          <o:OLEObject Type="Embed" ProgID="Equation.DSMT4" ShapeID="_x0000_i1104" DrawAspect="Content" ObjectID="_1464424297" r:id="rId162"/>
        </w:object>
      </w:r>
    </w:p>
    <w:p w:rsidR="00711B06" w:rsidRDefault="00711B06" w:rsidP="00711B06">
      <w:pPr>
        <w:tabs>
          <w:tab w:val="left" w:pos="4635"/>
        </w:tabs>
      </w:pPr>
    </w:p>
    <w:p w:rsidR="00711B06" w:rsidRPr="00711B06" w:rsidRDefault="00711B06" w:rsidP="008C7F1E">
      <w:pPr>
        <w:tabs>
          <w:tab w:val="left" w:pos="463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8C7F1E" w:rsidRDefault="008C7F1E" w:rsidP="008C7F1E">
      <w:pPr>
        <w:tabs>
          <w:tab w:val="left" w:pos="4635"/>
        </w:tabs>
      </w:pPr>
    </w:p>
    <w:p w:rsidR="00CD3F09" w:rsidRPr="008C7F1E" w:rsidRDefault="00CD3F09" w:rsidP="008C7F1E">
      <w:pPr>
        <w:rPr>
          <w:rFonts w:asciiTheme="majorBidi" w:eastAsiaTheme="minorEastAsia" w:hAnsiTheme="majorBidi" w:cstheme="majorBidi"/>
          <w:sz w:val="24"/>
          <w:szCs w:val="24"/>
        </w:rPr>
      </w:pPr>
    </w:p>
    <w:sectPr w:rsidR="00CD3F09" w:rsidRPr="008C7F1E" w:rsidSect="00D72683">
      <w:headerReference w:type="default" r:id="rId163"/>
      <w:footerReference w:type="default" r:id="rId164"/>
      <w:pgSz w:w="11906" w:h="16838"/>
      <w:pgMar w:top="1418" w:right="1418" w:bottom="1418" w:left="1418" w:header="708" w:footer="680" w:gutter="0"/>
      <w:pgNumType w:start="12" w:chapStyle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68" w:rsidRDefault="00321B68" w:rsidP="00B139FA">
      <w:pPr>
        <w:spacing w:after="0" w:line="240" w:lineRule="auto"/>
      </w:pPr>
      <w:r>
        <w:separator/>
      </w:r>
    </w:p>
  </w:endnote>
  <w:endnote w:type="continuationSeparator" w:id="1">
    <w:p w:rsidR="00321B68" w:rsidRDefault="00321B68" w:rsidP="00B1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874"/>
      <w:docPartObj>
        <w:docPartGallery w:val="Page Numbers (Bottom of Page)"/>
        <w:docPartUnique/>
      </w:docPartObj>
    </w:sdtPr>
    <w:sdtContent>
      <w:p w:rsidR="00D72683" w:rsidRDefault="00A67534">
        <w:pPr>
          <w:pStyle w:val="Pieddepage"/>
        </w:pPr>
        <w:r>
          <w:rPr>
            <w:noProof/>
            <w:lang w:eastAsia="zh-TW"/>
          </w:rPr>
          <w:pict>
            <v:group id="_x0000_s31779" style="position:absolute;margin-left:0;margin-top:0;width:36pt;height:27.4pt;z-index:251660288;mso-position-horizontal:center;mso-position-horizontal-relative:right-margin-area;mso-position-vertical:center;mso-position-vertical-relative:bottom-margin-area" coordorigin="10104,14464" coordsize="720,548">
              <v:rect id="_x0000_s31780" style="position:absolute;left:10190;top:14378;width:548;height:720;rotation:-6319877fd" fillcolor="white [3212]" strokecolor="#737373 [1789]"/>
              <v:rect id="_x0000_s31781" style="position:absolute;left:10190;top:14378;width:548;height:720;rotation:-5392141fd" fillcolor="white [3212]" strokecolor="#737373 [1789]"/>
              <v:rect id="_x0000_s31782" style="position:absolute;left:10190;top:14378;width:548;height:720;rotation:270" fillcolor="white [3212]" strokecolor="#737373 [1789]">
                <v:textbox style="mso-next-textbox:#_x0000_s31782">
                  <w:txbxContent>
                    <w:p w:rsidR="00D72683" w:rsidRDefault="00A67534">
                      <w:pPr>
                        <w:pStyle w:val="Pieddepage"/>
                        <w:jc w:val="center"/>
                      </w:pPr>
                      <w:fldSimple w:instr=" PAGE    \* MERGEFORMAT ">
                        <w:r w:rsidR="00E73904">
                          <w:rPr>
                            <w:noProof/>
                          </w:rPr>
                          <w:t>18</w:t>
                        </w:r>
                      </w:fldSimple>
                    </w:p>
                  </w:txbxContent>
                </v:textbox>
              </v:rect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68" w:rsidRDefault="00321B68" w:rsidP="00B139FA">
      <w:pPr>
        <w:spacing w:after="0" w:line="240" w:lineRule="auto"/>
      </w:pPr>
      <w:r>
        <w:separator/>
      </w:r>
    </w:p>
  </w:footnote>
  <w:footnote w:type="continuationSeparator" w:id="1">
    <w:p w:rsidR="00321B68" w:rsidRDefault="00321B68" w:rsidP="00B1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1"/>
      <w:gridCol w:w="1159"/>
    </w:tblGrid>
    <w:tr w:rsidR="00BD0CC9" w:rsidRPr="00BD0CC9">
      <w:trPr>
        <w:trHeight w:val="288"/>
      </w:trPr>
      <w:sdt>
        <w:sdtPr>
          <w:rPr>
            <w:rFonts w:asciiTheme="majorBidi" w:eastAsiaTheme="majorEastAsia" w:hAnsiTheme="majorBidi" w:cstheme="majorBidi"/>
            <w:b/>
            <w:bCs/>
            <w:sz w:val="28"/>
            <w:szCs w:val="28"/>
          </w:rPr>
          <w:alias w:val="Titr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BD0CC9" w:rsidRPr="00BD0CC9" w:rsidRDefault="00BD0CC9" w:rsidP="00BD0CC9">
              <w:pPr>
                <w:pStyle w:val="En-tte"/>
                <w:jc w:val="center"/>
                <w:rPr>
                  <w:rFonts w:asciiTheme="majorBidi" w:eastAsiaTheme="majorEastAsia" w:hAnsiTheme="majorBidi" w:cstheme="majorBidi"/>
                  <w:b/>
                  <w:bCs/>
                  <w:sz w:val="32"/>
                  <w:szCs w:val="32"/>
                </w:rPr>
              </w:pPr>
              <w:r w:rsidRPr="00BD0CC9">
                <w:rPr>
                  <w:rFonts w:asciiTheme="majorBidi" w:eastAsiaTheme="majorEastAsia" w:hAnsiTheme="majorBidi" w:cstheme="majorBidi"/>
                  <w:b/>
                  <w:bCs/>
                  <w:sz w:val="28"/>
                  <w:szCs w:val="28"/>
                </w:rPr>
                <w:t>Chapitre II : Influence d’un champ magnétique sur la densité d’état</w:t>
              </w:r>
            </w:p>
          </w:tc>
        </w:sdtContent>
      </w:sdt>
      <w:sdt>
        <w:sdtPr>
          <w:rPr>
            <w:rFonts w:asciiTheme="majorBidi" w:eastAsiaTheme="majorEastAsia" w:hAnsiTheme="majorBidi" w:cstheme="majorBidi"/>
            <w:b/>
            <w:bCs/>
            <w:color w:val="000000" w:themeColor="text1"/>
            <w:sz w:val="28"/>
            <w:szCs w:val="28"/>
          </w:rPr>
          <w:alias w:val="Année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14-01-01T00:00:00Z"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BD0CC9" w:rsidRPr="00BD0CC9" w:rsidRDefault="00BD0CC9">
              <w:pPr>
                <w:pStyle w:val="En-tte"/>
                <w:rPr>
                  <w:rFonts w:asciiTheme="majorBidi" w:eastAsiaTheme="majorEastAsia" w:hAnsiTheme="majorBidi" w:cstheme="majorBidi"/>
                  <w:b/>
                  <w:bCs/>
                  <w:color w:val="4F81BD" w:themeColor="accent1"/>
                  <w:sz w:val="28"/>
                  <w:szCs w:val="28"/>
                </w:rPr>
              </w:pPr>
              <w:r w:rsidRPr="00BD0CC9">
                <w:rPr>
                  <w:rFonts w:asciiTheme="majorBidi" w:eastAsiaTheme="majorEastAsia" w:hAnsiTheme="majorBidi" w:cstheme="majorBidi"/>
                  <w:b/>
                  <w:bCs/>
                  <w:color w:val="000000" w:themeColor="text1"/>
                  <w:sz w:val="28"/>
                  <w:szCs w:val="28"/>
                </w:rPr>
                <w:t>2014</w:t>
              </w:r>
            </w:p>
          </w:tc>
        </w:sdtContent>
      </w:sdt>
    </w:tr>
  </w:tbl>
  <w:p w:rsidR="00EF4693" w:rsidRPr="00BD0CC9" w:rsidRDefault="00BD0CC9" w:rsidP="00BD0CC9">
    <w:pPr>
      <w:pStyle w:val="En-tte"/>
      <w:tabs>
        <w:tab w:val="clear" w:pos="4153"/>
        <w:tab w:val="clear" w:pos="8306"/>
        <w:tab w:val="left" w:pos="3899"/>
      </w:tabs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862C9"/>
    <w:multiLevelType w:val="hybridMultilevel"/>
    <w:tmpl w:val="28522628"/>
    <w:lvl w:ilvl="0" w:tplc="A746C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61F9C"/>
    <w:multiLevelType w:val="hybridMultilevel"/>
    <w:tmpl w:val="4B509BF4"/>
    <w:lvl w:ilvl="0" w:tplc="E7E4D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E7AA8"/>
    <w:multiLevelType w:val="hybridMultilevel"/>
    <w:tmpl w:val="2B5CD1C8"/>
    <w:lvl w:ilvl="0" w:tplc="8D00C850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  <o:shapelayout v:ext="edit">
      <o:idmap v:ext="edit" data="31"/>
    </o:shapelayout>
  </w:hdrShapeDefaults>
  <w:footnotePr>
    <w:footnote w:id="0"/>
    <w:footnote w:id="1"/>
  </w:footnotePr>
  <w:endnotePr>
    <w:endnote w:id="0"/>
    <w:endnote w:id="1"/>
  </w:endnotePr>
  <w:compat/>
  <w:rsids>
    <w:rsidRoot w:val="00B139FA"/>
    <w:rsid w:val="00002935"/>
    <w:rsid w:val="00005360"/>
    <w:rsid w:val="0002284D"/>
    <w:rsid w:val="000417BA"/>
    <w:rsid w:val="00055E9A"/>
    <w:rsid w:val="0006597A"/>
    <w:rsid w:val="00070F1C"/>
    <w:rsid w:val="00083663"/>
    <w:rsid w:val="00090C65"/>
    <w:rsid w:val="00095421"/>
    <w:rsid w:val="000B09E4"/>
    <w:rsid w:val="000B3F7B"/>
    <w:rsid w:val="000B4175"/>
    <w:rsid w:val="000C4389"/>
    <w:rsid w:val="000E3F00"/>
    <w:rsid w:val="001310F6"/>
    <w:rsid w:val="001377C1"/>
    <w:rsid w:val="001502EE"/>
    <w:rsid w:val="001669D0"/>
    <w:rsid w:val="001721D0"/>
    <w:rsid w:val="0018225A"/>
    <w:rsid w:val="00190B89"/>
    <w:rsid w:val="00191821"/>
    <w:rsid w:val="00192305"/>
    <w:rsid w:val="001A5F88"/>
    <w:rsid w:val="001A72B7"/>
    <w:rsid w:val="001B7AA0"/>
    <w:rsid w:val="001B7F11"/>
    <w:rsid w:val="001C1153"/>
    <w:rsid w:val="001C236D"/>
    <w:rsid w:val="001E1C4E"/>
    <w:rsid w:val="001F6CA1"/>
    <w:rsid w:val="002067F4"/>
    <w:rsid w:val="00243B9D"/>
    <w:rsid w:val="002469E5"/>
    <w:rsid w:val="002555D0"/>
    <w:rsid w:val="00256896"/>
    <w:rsid w:val="002615C4"/>
    <w:rsid w:val="00282CDD"/>
    <w:rsid w:val="0029768A"/>
    <w:rsid w:val="002A5357"/>
    <w:rsid w:val="002B4EED"/>
    <w:rsid w:val="002C3484"/>
    <w:rsid w:val="002E08AC"/>
    <w:rsid w:val="002E48FF"/>
    <w:rsid w:val="00321B68"/>
    <w:rsid w:val="0032739F"/>
    <w:rsid w:val="00331206"/>
    <w:rsid w:val="00333463"/>
    <w:rsid w:val="00346434"/>
    <w:rsid w:val="00346A83"/>
    <w:rsid w:val="003527ED"/>
    <w:rsid w:val="0035425B"/>
    <w:rsid w:val="003661BD"/>
    <w:rsid w:val="00366543"/>
    <w:rsid w:val="003739DA"/>
    <w:rsid w:val="0038581C"/>
    <w:rsid w:val="00386354"/>
    <w:rsid w:val="003920E9"/>
    <w:rsid w:val="003C6CAF"/>
    <w:rsid w:val="003D0294"/>
    <w:rsid w:val="003E5564"/>
    <w:rsid w:val="003F0C73"/>
    <w:rsid w:val="00412DA6"/>
    <w:rsid w:val="00423D69"/>
    <w:rsid w:val="00427D73"/>
    <w:rsid w:val="00440FF0"/>
    <w:rsid w:val="00444B90"/>
    <w:rsid w:val="004A4DE0"/>
    <w:rsid w:val="004F22F1"/>
    <w:rsid w:val="005158C2"/>
    <w:rsid w:val="00532BF5"/>
    <w:rsid w:val="00566C2C"/>
    <w:rsid w:val="005755D1"/>
    <w:rsid w:val="005911C6"/>
    <w:rsid w:val="005A2F95"/>
    <w:rsid w:val="005A5E98"/>
    <w:rsid w:val="005B74F5"/>
    <w:rsid w:val="005D10F4"/>
    <w:rsid w:val="005E16F2"/>
    <w:rsid w:val="005E7089"/>
    <w:rsid w:val="005F2498"/>
    <w:rsid w:val="006175D2"/>
    <w:rsid w:val="00625F6A"/>
    <w:rsid w:val="00626C56"/>
    <w:rsid w:val="00634DE2"/>
    <w:rsid w:val="00635244"/>
    <w:rsid w:val="0065401D"/>
    <w:rsid w:val="00667A70"/>
    <w:rsid w:val="006730A7"/>
    <w:rsid w:val="0067355F"/>
    <w:rsid w:val="0068697D"/>
    <w:rsid w:val="006A1864"/>
    <w:rsid w:val="006A51F9"/>
    <w:rsid w:val="006A69AC"/>
    <w:rsid w:val="006D72D8"/>
    <w:rsid w:val="006E13BC"/>
    <w:rsid w:val="006F3636"/>
    <w:rsid w:val="006F7B86"/>
    <w:rsid w:val="00711B06"/>
    <w:rsid w:val="007260F0"/>
    <w:rsid w:val="00751357"/>
    <w:rsid w:val="0075562E"/>
    <w:rsid w:val="00765F14"/>
    <w:rsid w:val="00773F4A"/>
    <w:rsid w:val="00780050"/>
    <w:rsid w:val="00783ABB"/>
    <w:rsid w:val="0079799A"/>
    <w:rsid w:val="007A171A"/>
    <w:rsid w:val="007A7981"/>
    <w:rsid w:val="007D553B"/>
    <w:rsid w:val="007E3397"/>
    <w:rsid w:val="007E7671"/>
    <w:rsid w:val="007F61F3"/>
    <w:rsid w:val="008129C2"/>
    <w:rsid w:val="008528DA"/>
    <w:rsid w:val="00862AE1"/>
    <w:rsid w:val="00862AE8"/>
    <w:rsid w:val="008A0373"/>
    <w:rsid w:val="008B4EFE"/>
    <w:rsid w:val="008C6C47"/>
    <w:rsid w:val="008C7D15"/>
    <w:rsid w:val="008C7F1E"/>
    <w:rsid w:val="008D1765"/>
    <w:rsid w:val="008D4087"/>
    <w:rsid w:val="008F1BFB"/>
    <w:rsid w:val="00903582"/>
    <w:rsid w:val="009317D8"/>
    <w:rsid w:val="009329C3"/>
    <w:rsid w:val="00935498"/>
    <w:rsid w:val="00950E13"/>
    <w:rsid w:val="00950FD6"/>
    <w:rsid w:val="00953B3A"/>
    <w:rsid w:val="009657D0"/>
    <w:rsid w:val="009776C1"/>
    <w:rsid w:val="00987A8D"/>
    <w:rsid w:val="00992120"/>
    <w:rsid w:val="009955A7"/>
    <w:rsid w:val="009A568D"/>
    <w:rsid w:val="009B268C"/>
    <w:rsid w:val="009C027C"/>
    <w:rsid w:val="00A03B8D"/>
    <w:rsid w:val="00A05855"/>
    <w:rsid w:val="00A14EF0"/>
    <w:rsid w:val="00A21D1E"/>
    <w:rsid w:val="00A22952"/>
    <w:rsid w:val="00A26137"/>
    <w:rsid w:val="00A31C26"/>
    <w:rsid w:val="00A43059"/>
    <w:rsid w:val="00A6185A"/>
    <w:rsid w:val="00A67534"/>
    <w:rsid w:val="00A816C1"/>
    <w:rsid w:val="00A859D3"/>
    <w:rsid w:val="00AA2A57"/>
    <w:rsid w:val="00AC01DF"/>
    <w:rsid w:val="00AD0A76"/>
    <w:rsid w:val="00AD3A08"/>
    <w:rsid w:val="00AE5B71"/>
    <w:rsid w:val="00B00BE1"/>
    <w:rsid w:val="00B139FA"/>
    <w:rsid w:val="00B22700"/>
    <w:rsid w:val="00B23D31"/>
    <w:rsid w:val="00B25C5D"/>
    <w:rsid w:val="00B3566C"/>
    <w:rsid w:val="00B424D8"/>
    <w:rsid w:val="00B52FED"/>
    <w:rsid w:val="00B539B9"/>
    <w:rsid w:val="00B54847"/>
    <w:rsid w:val="00B7336B"/>
    <w:rsid w:val="00B7366C"/>
    <w:rsid w:val="00B857D8"/>
    <w:rsid w:val="00B90FA8"/>
    <w:rsid w:val="00BA0E1F"/>
    <w:rsid w:val="00BB01A5"/>
    <w:rsid w:val="00BB6B27"/>
    <w:rsid w:val="00BC7DA4"/>
    <w:rsid w:val="00BD049E"/>
    <w:rsid w:val="00BD0CC9"/>
    <w:rsid w:val="00BD4314"/>
    <w:rsid w:val="00C44164"/>
    <w:rsid w:val="00C740AA"/>
    <w:rsid w:val="00C94558"/>
    <w:rsid w:val="00CA04AD"/>
    <w:rsid w:val="00CD1DB8"/>
    <w:rsid w:val="00CD3F09"/>
    <w:rsid w:val="00CD6153"/>
    <w:rsid w:val="00CE0EAD"/>
    <w:rsid w:val="00CE7741"/>
    <w:rsid w:val="00D314E4"/>
    <w:rsid w:val="00D4343A"/>
    <w:rsid w:val="00D46359"/>
    <w:rsid w:val="00D54132"/>
    <w:rsid w:val="00D66A18"/>
    <w:rsid w:val="00D72683"/>
    <w:rsid w:val="00D740F7"/>
    <w:rsid w:val="00D763F3"/>
    <w:rsid w:val="00D777E1"/>
    <w:rsid w:val="00D8179C"/>
    <w:rsid w:val="00D829DF"/>
    <w:rsid w:val="00D95918"/>
    <w:rsid w:val="00D95FF4"/>
    <w:rsid w:val="00D96526"/>
    <w:rsid w:val="00DB03EF"/>
    <w:rsid w:val="00E01097"/>
    <w:rsid w:val="00E02594"/>
    <w:rsid w:val="00E27F4E"/>
    <w:rsid w:val="00E33B62"/>
    <w:rsid w:val="00E355AE"/>
    <w:rsid w:val="00E400D6"/>
    <w:rsid w:val="00E6458D"/>
    <w:rsid w:val="00E73904"/>
    <w:rsid w:val="00E91B6D"/>
    <w:rsid w:val="00EA7FDC"/>
    <w:rsid w:val="00EB3250"/>
    <w:rsid w:val="00EB47CA"/>
    <w:rsid w:val="00EE1E1D"/>
    <w:rsid w:val="00EE293E"/>
    <w:rsid w:val="00EE3107"/>
    <w:rsid w:val="00EE3F26"/>
    <w:rsid w:val="00EE597D"/>
    <w:rsid w:val="00EF4693"/>
    <w:rsid w:val="00F030EE"/>
    <w:rsid w:val="00F4696A"/>
    <w:rsid w:val="00F8082A"/>
    <w:rsid w:val="00F94ECF"/>
    <w:rsid w:val="00F972EA"/>
    <w:rsid w:val="00FA2A09"/>
    <w:rsid w:val="00FA2F3E"/>
    <w:rsid w:val="00FA7EAA"/>
    <w:rsid w:val="00FB4674"/>
    <w:rsid w:val="00FD6745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11" type="arc" idref="#_x0000_s1355"/>
        <o:r id="V:Rule12" type="arc" idref="#_x0000_s1275"/>
        <o:r id="V:Rule13" type="arc" idref="#_x0000_s1274"/>
        <o:r id="V:Rule14" type="arc" idref="#_x0000_s1276"/>
        <o:r id="V:Rule15" type="arc" idref="#_x0000_s1192"/>
        <o:r id="V:Rule17" type="connector" idref="#_x0000_s1108"/>
        <o:r id="V:Rule18" type="connector" idref="#_x0000_s1111"/>
        <o:r id="V:Rule19" type="connector" idref="#_x0000_s1269"/>
        <o:r id="V:Rule20" type="connector" idref="#_x0000_s1270"/>
        <o:r id="V:Rule21" type="connector" idref="#_x0000_s1271"/>
        <o:r id="V:Rule22" type="connector" idref="#_x0000_s1272"/>
        <o:r id="V:Rule23" type="connector" idref="#_x0000_s1098"/>
        <o:r id="V:Rule24" type="connector" idref="#_x0000_s1110"/>
        <o:r id="V:Rule25" type="connector" idref="#_x0000_s1099"/>
        <o:r id="V:Rule26" type="connector" idref="#_x0000_s1189"/>
        <o:r id="V:Rule27" type="connector" idref="#_x0000_s11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3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39FA"/>
  </w:style>
  <w:style w:type="paragraph" w:styleId="Pieddepage">
    <w:name w:val="footer"/>
    <w:basedOn w:val="Normal"/>
    <w:link w:val="PieddepageCar"/>
    <w:uiPriority w:val="99"/>
    <w:unhideWhenUsed/>
    <w:rsid w:val="00B13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39FA"/>
  </w:style>
  <w:style w:type="paragraph" w:styleId="Textedebulles">
    <w:name w:val="Balloon Text"/>
    <w:basedOn w:val="Normal"/>
    <w:link w:val="TextedebullesCar"/>
    <w:uiPriority w:val="99"/>
    <w:semiHidden/>
    <w:unhideWhenUsed/>
    <w:rsid w:val="00B13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9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46A8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72B7"/>
    <w:rPr>
      <w:color w:val="808080"/>
    </w:rPr>
  </w:style>
  <w:style w:type="character" w:styleId="Numrodeligne">
    <w:name w:val="line number"/>
    <w:basedOn w:val="Policepardfaut"/>
    <w:uiPriority w:val="99"/>
    <w:semiHidden/>
    <w:unhideWhenUsed/>
    <w:rsid w:val="00515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38" Type="http://schemas.openxmlformats.org/officeDocument/2006/relationships/image" Target="media/image63.wmf"/><Relationship Id="rId154" Type="http://schemas.openxmlformats.org/officeDocument/2006/relationships/image" Target="media/image71.wmf"/><Relationship Id="rId159" Type="http://schemas.openxmlformats.org/officeDocument/2006/relationships/oleObject" Target="embeddings/oleObject78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165" Type="http://schemas.openxmlformats.org/officeDocument/2006/relationships/fontTable" Target="fontTable.xml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2.wmf"/><Relationship Id="rId16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0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image" Target="media/image70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8" Type="http://schemas.openxmlformats.org/officeDocument/2006/relationships/endnotes" Target="endnotes.xml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header" Target="header1.xml"/><Relationship Id="rId3" Type="http://schemas.openxmlformats.org/officeDocument/2006/relationships/numbering" Target="numbering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FB97AE-545D-417D-8E14-589ACFAA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905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II : Influence d’un champ magnétique sur la densité d’état</vt:lpstr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II : Influence d’un champ magnétique sur la densité d’état</dc:title>
  <dc:creator>c</dc:creator>
  <cp:lastModifiedBy>c</cp:lastModifiedBy>
  <cp:revision>19</cp:revision>
  <dcterms:created xsi:type="dcterms:W3CDTF">2014-05-31T18:47:00Z</dcterms:created>
  <dcterms:modified xsi:type="dcterms:W3CDTF">2014-06-16T09:40:00Z</dcterms:modified>
</cp:coreProperties>
</file>