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2C" w:rsidRPr="00125C9A" w:rsidRDefault="001B012C" w:rsidP="005C6C7C">
      <w:pPr>
        <w:spacing w:after="0" w:line="360" w:lineRule="auto"/>
        <w:jc w:val="center"/>
        <w:rPr>
          <w:rFonts w:asciiTheme="majorBidi" w:eastAsiaTheme="majorEastAsia" w:hAnsiTheme="majorBidi" w:cstheme="majorBidi"/>
          <w:sz w:val="32"/>
          <w:szCs w:val="32"/>
        </w:rPr>
      </w:pPr>
      <w:r w:rsidRPr="00125C9A">
        <w:rPr>
          <w:rFonts w:asciiTheme="majorBidi" w:eastAsiaTheme="majorEastAsia" w:hAnsiTheme="majorBidi" w:cstheme="majorBidi"/>
          <w:sz w:val="32"/>
          <w:szCs w:val="32"/>
        </w:rPr>
        <w:t>C</w:t>
      </w:r>
      <w:r w:rsidR="00A12230" w:rsidRPr="00125C9A">
        <w:rPr>
          <w:rFonts w:asciiTheme="majorBidi" w:eastAsiaTheme="majorEastAsia" w:hAnsiTheme="majorBidi" w:cstheme="majorBidi"/>
          <w:sz w:val="32"/>
          <w:szCs w:val="32"/>
        </w:rPr>
        <w:t>hapitre</w:t>
      </w:r>
      <w:r w:rsidRPr="00125C9A">
        <w:rPr>
          <w:rFonts w:asciiTheme="majorBidi" w:eastAsiaTheme="majorEastAsia" w:hAnsiTheme="majorBidi" w:cstheme="majorBidi"/>
          <w:sz w:val="32"/>
          <w:szCs w:val="32"/>
        </w:rPr>
        <w:t xml:space="preserve"> 01</w:t>
      </w:r>
      <w:r w:rsidR="00BA0486" w:rsidRPr="00125C9A">
        <w:rPr>
          <w:rFonts w:asciiTheme="majorBidi" w:eastAsiaTheme="majorEastAsia" w:hAnsiTheme="majorBidi" w:cstheme="majorBidi"/>
          <w:sz w:val="32"/>
          <w:szCs w:val="32"/>
        </w:rPr>
        <w:t>.</w:t>
      </w:r>
      <w:r w:rsidR="00223823">
        <w:rPr>
          <w:rFonts w:asciiTheme="majorBidi" w:eastAsiaTheme="majorEastAsia" w:hAnsiTheme="majorBidi" w:cstheme="majorBidi"/>
          <w:sz w:val="32"/>
          <w:szCs w:val="32"/>
        </w:rPr>
        <w:t xml:space="preserve"> Présentation de</w:t>
      </w:r>
      <w:r w:rsidRPr="00125C9A">
        <w:rPr>
          <w:rFonts w:asciiTheme="majorBidi" w:eastAsiaTheme="majorEastAsia" w:hAnsiTheme="majorBidi" w:cstheme="majorBidi"/>
          <w:sz w:val="32"/>
          <w:szCs w:val="32"/>
        </w:rPr>
        <w:t xml:space="preserve"> la carrosserie </w:t>
      </w:r>
      <w:r w:rsidR="00125C9A" w:rsidRPr="00125C9A">
        <w:rPr>
          <w:rFonts w:asciiTheme="majorBidi" w:eastAsiaTheme="majorEastAsia" w:hAnsiTheme="majorBidi" w:cstheme="majorBidi"/>
          <w:sz w:val="32"/>
          <w:szCs w:val="32"/>
        </w:rPr>
        <w:t>industrielle</w:t>
      </w:r>
      <w:r w:rsidRPr="00125C9A">
        <w:rPr>
          <w:rFonts w:asciiTheme="majorBidi" w:eastAsiaTheme="majorEastAsia" w:hAnsiTheme="majorBidi" w:cstheme="majorBidi"/>
          <w:sz w:val="32"/>
          <w:szCs w:val="32"/>
        </w:rPr>
        <w:t xml:space="preserve"> de Tiaret (C.I.T)</w:t>
      </w:r>
      <w:r w:rsidR="005C6C7C" w:rsidRPr="00125C9A">
        <w:rPr>
          <w:rFonts w:asciiTheme="majorBidi" w:eastAsiaTheme="majorEastAsia" w:hAnsiTheme="majorBidi" w:cstheme="majorBidi"/>
          <w:sz w:val="32"/>
          <w:szCs w:val="32"/>
        </w:rPr>
        <w:t>.</w:t>
      </w:r>
    </w:p>
    <w:p w:rsidR="00D0220B" w:rsidRPr="00125C9A" w:rsidRDefault="0071028B" w:rsidP="00F77E0A">
      <w:pPr>
        <w:spacing w:after="0" w:line="360" w:lineRule="auto"/>
        <w:jc w:val="both"/>
        <w:rPr>
          <w:rFonts w:asciiTheme="majorBidi" w:eastAsiaTheme="majorEastAsia" w:hAnsiTheme="majorBidi" w:cstheme="majorBidi"/>
          <w:sz w:val="24"/>
          <w:szCs w:val="24"/>
        </w:rPr>
      </w:pPr>
      <w:r w:rsidRPr="00125C9A">
        <w:rPr>
          <w:rFonts w:asciiTheme="majorBidi" w:hAnsiTheme="majorBidi" w:cstheme="majorBidi"/>
          <w:b/>
          <w:bCs/>
          <w:sz w:val="24"/>
          <w:szCs w:val="24"/>
        </w:rPr>
        <w:t>I</w:t>
      </w:r>
      <w:r w:rsidR="00353A6E" w:rsidRPr="00125C9A">
        <w:rPr>
          <w:rFonts w:asciiTheme="majorBidi" w:hAnsiTheme="majorBidi" w:cstheme="majorBidi"/>
          <w:b/>
          <w:bCs/>
          <w:sz w:val="24"/>
          <w:szCs w:val="24"/>
        </w:rPr>
        <w:t>ntroduction</w:t>
      </w:r>
      <w:r w:rsidR="00A908D3" w:rsidRPr="00125C9A">
        <w:rPr>
          <w:rFonts w:asciiTheme="majorBidi" w:hAnsiTheme="majorBidi" w:cstheme="majorBidi"/>
          <w:b/>
          <w:bCs/>
          <w:sz w:val="24"/>
          <w:szCs w:val="24"/>
        </w:rPr>
        <w:t>.</w:t>
      </w:r>
      <w:r w:rsidR="00353A6E" w:rsidRPr="00125C9A">
        <w:rPr>
          <w:rFonts w:asciiTheme="majorBidi" w:hAnsiTheme="majorBidi" w:cstheme="majorBidi"/>
          <w:b/>
          <w:bCs/>
          <w:sz w:val="24"/>
          <w:szCs w:val="24"/>
        </w:rPr>
        <w:t> </w:t>
      </w:r>
    </w:p>
    <w:p w:rsidR="000F633E" w:rsidRPr="00125C9A" w:rsidRDefault="00D0220B"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Véritable poids lourd de l’indu</w:t>
      </w:r>
      <w:r w:rsidR="00A50829">
        <w:rPr>
          <w:rFonts w:asciiTheme="majorBidi" w:hAnsiTheme="majorBidi" w:cstheme="majorBidi"/>
          <w:sz w:val="24"/>
          <w:szCs w:val="24"/>
        </w:rPr>
        <w:t>strie mécanique algérienne, la s</w:t>
      </w:r>
      <w:r w:rsidRPr="00125C9A">
        <w:rPr>
          <w:rFonts w:asciiTheme="majorBidi" w:hAnsiTheme="majorBidi" w:cstheme="majorBidi"/>
          <w:sz w:val="24"/>
          <w:szCs w:val="24"/>
        </w:rPr>
        <w:t>ociété nationale des véhicules industriels (SNVI) a réussi dès sa création à s’imposer en tant que leader régional dans sa spécialité et à bâtir un label grâce à ses produits de haute qualité et un service après-vente performant. Elle représente le seul constructeur de véhicules industriel</w:t>
      </w:r>
      <w:r w:rsidR="00027A8A">
        <w:rPr>
          <w:rFonts w:asciiTheme="majorBidi" w:hAnsiTheme="majorBidi" w:cstheme="majorBidi"/>
          <w:sz w:val="24"/>
          <w:szCs w:val="24"/>
        </w:rPr>
        <w:t>s</w:t>
      </w:r>
      <w:r w:rsidRPr="00125C9A">
        <w:rPr>
          <w:rFonts w:asciiTheme="majorBidi" w:hAnsiTheme="majorBidi" w:cstheme="majorBidi"/>
          <w:sz w:val="24"/>
          <w:szCs w:val="24"/>
        </w:rPr>
        <w:t xml:space="preserve"> implante sur le territoire national par ses usines de production qui se trouve au niveau de  la zone industrielle de </w:t>
      </w:r>
      <w:r w:rsidRPr="00125C9A">
        <w:rPr>
          <w:rFonts w:asciiTheme="majorBidi" w:hAnsiTheme="majorBidi" w:cstheme="majorBidi"/>
          <w:i/>
          <w:iCs/>
          <w:sz w:val="24"/>
          <w:szCs w:val="24"/>
        </w:rPr>
        <w:t xml:space="preserve">ROUIBA </w:t>
      </w:r>
      <w:r w:rsidRPr="00125C9A">
        <w:rPr>
          <w:rFonts w:asciiTheme="majorBidi" w:hAnsiTheme="majorBidi" w:cstheme="majorBidi"/>
          <w:sz w:val="24"/>
          <w:szCs w:val="24"/>
        </w:rPr>
        <w:t xml:space="preserve">et </w:t>
      </w:r>
      <w:r w:rsidRPr="00125C9A">
        <w:rPr>
          <w:rFonts w:asciiTheme="majorBidi" w:hAnsiTheme="majorBidi" w:cstheme="majorBidi"/>
          <w:i/>
          <w:iCs/>
          <w:sz w:val="24"/>
          <w:szCs w:val="24"/>
        </w:rPr>
        <w:t>TIARET</w:t>
      </w:r>
      <w:r w:rsidRPr="00125C9A">
        <w:rPr>
          <w:rFonts w:asciiTheme="majorBidi" w:hAnsiTheme="majorBidi" w:cstheme="majorBidi"/>
          <w:sz w:val="24"/>
          <w:szCs w:val="24"/>
        </w:rPr>
        <w:t xml:space="preserve"> situées respectivement a (30Km à l’est et 300Km au sud –ouest) d’Alger.  </w:t>
      </w:r>
    </w:p>
    <w:p w:rsidR="000F633E" w:rsidRPr="00125C9A" w:rsidRDefault="00E31A24"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1.</w:t>
      </w:r>
      <w:r w:rsidR="00762753" w:rsidRPr="00125C9A">
        <w:rPr>
          <w:rFonts w:asciiTheme="majorBidi" w:hAnsiTheme="majorBidi" w:cstheme="majorBidi"/>
          <w:b/>
          <w:bCs/>
          <w:sz w:val="24"/>
          <w:szCs w:val="24"/>
        </w:rPr>
        <w:t>1</w:t>
      </w:r>
      <w:r w:rsidR="006C7D61" w:rsidRPr="00125C9A">
        <w:rPr>
          <w:rFonts w:asciiTheme="majorBidi" w:hAnsiTheme="majorBidi" w:cstheme="majorBidi"/>
          <w:b/>
          <w:bCs/>
          <w:sz w:val="24"/>
          <w:szCs w:val="24"/>
        </w:rPr>
        <w:t>/</w:t>
      </w:r>
      <w:r w:rsidR="005B719A">
        <w:rPr>
          <w:rFonts w:asciiTheme="majorBidi" w:hAnsiTheme="majorBidi" w:cstheme="majorBidi"/>
          <w:b/>
          <w:bCs/>
          <w:sz w:val="24"/>
          <w:szCs w:val="24"/>
        </w:rPr>
        <w:t>Présentation de la s</w:t>
      </w:r>
      <w:r w:rsidR="00643B05" w:rsidRPr="00125C9A">
        <w:rPr>
          <w:rFonts w:asciiTheme="majorBidi" w:hAnsiTheme="majorBidi" w:cstheme="majorBidi"/>
          <w:b/>
          <w:bCs/>
          <w:sz w:val="24"/>
          <w:szCs w:val="24"/>
        </w:rPr>
        <w:t>ociété</w:t>
      </w:r>
      <w:r w:rsidR="00762753" w:rsidRPr="00125C9A">
        <w:rPr>
          <w:rFonts w:asciiTheme="majorBidi" w:hAnsiTheme="majorBidi" w:cstheme="majorBidi"/>
          <w:b/>
          <w:bCs/>
          <w:sz w:val="24"/>
          <w:szCs w:val="24"/>
        </w:rPr>
        <w:t>.</w:t>
      </w:r>
      <w:r w:rsidR="00643B05" w:rsidRPr="00125C9A">
        <w:rPr>
          <w:rFonts w:asciiTheme="majorBidi" w:hAnsiTheme="majorBidi" w:cstheme="majorBidi"/>
          <w:b/>
          <w:bCs/>
          <w:sz w:val="24"/>
          <w:szCs w:val="24"/>
        </w:rPr>
        <w:t> </w:t>
      </w:r>
      <w:r w:rsidR="00EC1B25" w:rsidRPr="00125C9A">
        <w:rPr>
          <w:rFonts w:asciiTheme="majorBidi" w:hAnsiTheme="majorBidi" w:cstheme="majorBidi"/>
          <w:b/>
          <w:bCs/>
          <w:sz w:val="24"/>
          <w:szCs w:val="24"/>
        </w:rPr>
        <w:tab/>
      </w:r>
    </w:p>
    <w:p w:rsidR="00903A4B" w:rsidRPr="00125C9A" w:rsidRDefault="00E31A24" w:rsidP="00F77E0A">
      <w:pPr>
        <w:spacing w:after="0" w:line="360" w:lineRule="auto"/>
        <w:ind w:left="780" w:right="75"/>
        <w:jc w:val="both"/>
        <w:rPr>
          <w:rFonts w:asciiTheme="majorBidi" w:eastAsia="Times New Roman" w:hAnsiTheme="majorBidi" w:cstheme="majorBidi"/>
          <w:i/>
          <w:iCs/>
          <w:sz w:val="24"/>
          <w:szCs w:val="24"/>
          <w:u w:val="single"/>
        </w:rPr>
      </w:pPr>
      <w:r w:rsidRPr="00125C9A">
        <w:rPr>
          <w:rFonts w:asciiTheme="majorBidi" w:eastAsia="Times New Roman" w:hAnsiTheme="majorBidi" w:cstheme="majorBidi"/>
          <w:i/>
          <w:iCs/>
          <w:sz w:val="24"/>
          <w:szCs w:val="24"/>
        </w:rPr>
        <w:t>a)</w:t>
      </w:r>
      <w:r w:rsidRPr="00125C9A">
        <w:rPr>
          <w:rFonts w:asciiTheme="majorBidi" w:eastAsia="Times New Roman" w:hAnsiTheme="majorBidi" w:cstheme="majorBidi"/>
          <w:i/>
          <w:iCs/>
          <w:sz w:val="24"/>
          <w:szCs w:val="24"/>
          <w:u w:val="single"/>
        </w:rPr>
        <w:t xml:space="preserve"> </w:t>
      </w:r>
      <w:r w:rsidR="00903A4B" w:rsidRPr="00125C9A">
        <w:rPr>
          <w:rFonts w:asciiTheme="majorBidi" w:eastAsia="Times New Roman" w:hAnsiTheme="majorBidi" w:cstheme="majorBidi"/>
          <w:i/>
          <w:iCs/>
          <w:sz w:val="24"/>
          <w:szCs w:val="24"/>
        </w:rPr>
        <w:t>Groupe SNVI</w:t>
      </w:r>
      <w:r w:rsidR="00762753" w:rsidRPr="00125C9A">
        <w:rPr>
          <w:rFonts w:asciiTheme="majorBidi" w:eastAsia="Times New Roman" w:hAnsiTheme="majorBidi" w:cstheme="majorBidi"/>
          <w:i/>
          <w:iCs/>
          <w:sz w:val="24"/>
          <w:szCs w:val="24"/>
        </w:rPr>
        <w:t> :</w:t>
      </w:r>
    </w:p>
    <w:p w:rsidR="00903A4B" w:rsidRPr="00125C9A" w:rsidRDefault="00903A4B" w:rsidP="00F77E0A">
      <w:pPr>
        <w:autoSpaceDE w:val="0"/>
        <w:autoSpaceDN w:val="0"/>
        <w:adjustRightInd w:val="0"/>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La filière véhicules industriels est portée en Algérie par la S.N.V.I, qui représente le seul constructeur de véhicules industriels, implanté sur le territoire national par ses usines  de production situées dans la zone industrielle de Rouïba et Tiaret, situées respectivement à (30km à l’est et 300km au sud-ouest) d’Alger.</w:t>
      </w:r>
    </w:p>
    <w:p w:rsidR="00903A4B" w:rsidRPr="00125C9A" w:rsidRDefault="00907201" w:rsidP="00F77E0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L’industrie de v</w:t>
      </w:r>
      <w:r w:rsidR="00903A4B" w:rsidRPr="00125C9A">
        <w:rPr>
          <w:rFonts w:asciiTheme="majorBidi" w:hAnsiTheme="majorBidi" w:cstheme="majorBidi"/>
          <w:sz w:val="24"/>
          <w:szCs w:val="24"/>
        </w:rPr>
        <w:t>éhicules industriels en Algérie remonte en fait  à Juin 1957, date à laquelle a été  implantée à Rouïba une usine de montage de véhicules poids lourds de la société BERLIET,</w:t>
      </w:r>
    </w:p>
    <w:p w:rsidR="00903A4B" w:rsidRPr="00125C9A" w:rsidRDefault="00903A4B" w:rsidP="00F77E0A">
      <w:pPr>
        <w:autoSpaceDE w:val="0"/>
        <w:autoSpaceDN w:val="0"/>
        <w:adjustRightInd w:val="0"/>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En 1967</w:t>
      </w:r>
      <w:r w:rsidR="00486429" w:rsidRPr="00125C9A">
        <w:rPr>
          <w:rFonts w:asciiTheme="majorBidi" w:hAnsiTheme="majorBidi" w:cstheme="majorBidi"/>
          <w:sz w:val="24"/>
          <w:szCs w:val="24"/>
        </w:rPr>
        <w:t>, fut cré</w:t>
      </w:r>
      <w:r w:rsidR="00A404F2" w:rsidRPr="00125C9A">
        <w:rPr>
          <w:rFonts w:asciiTheme="majorBidi" w:hAnsiTheme="majorBidi" w:cstheme="majorBidi"/>
          <w:sz w:val="24"/>
          <w:szCs w:val="24"/>
        </w:rPr>
        <w:t>er</w:t>
      </w:r>
      <w:r w:rsidRPr="00125C9A">
        <w:rPr>
          <w:rFonts w:asciiTheme="majorBidi" w:hAnsiTheme="majorBidi" w:cstheme="majorBidi"/>
          <w:sz w:val="24"/>
          <w:szCs w:val="24"/>
        </w:rPr>
        <w:t xml:space="preserve"> la SONACOME et suite à la restructuration de cette dernière  en 1981, naissait  la S.N.V.I.</w:t>
      </w:r>
    </w:p>
    <w:p w:rsidR="00903A4B" w:rsidRPr="00125C9A" w:rsidRDefault="00903A4B" w:rsidP="00F77E0A">
      <w:pPr>
        <w:autoSpaceDE w:val="0"/>
        <w:autoSpaceDN w:val="0"/>
        <w:adjustRightInd w:val="0"/>
        <w:spacing w:after="0" w:line="360" w:lineRule="auto"/>
        <w:jc w:val="both"/>
        <w:rPr>
          <w:rFonts w:asciiTheme="majorBidi" w:hAnsiTheme="majorBidi" w:cstheme="majorBidi"/>
          <w:sz w:val="24"/>
          <w:szCs w:val="24"/>
        </w:rPr>
      </w:pPr>
      <w:r w:rsidRPr="00125C9A">
        <w:rPr>
          <w:rFonts w:asciiTheme="majorBidi" w:eastAsia="Times New Roman" w:hAnsiTheme="majorBidi" w:cstheme="majorBidi"/>
          <w:sz w:val="24"/>
          <w:szCs w:val="24"/>
        </w:rPr>
        <w:t xml:space="preserve">       Le mois de Mai 1995, cette dernière a changé de statut juridique pour devenir une  Entreprise Publique Economique (EPE) régie par le droit commun : la S.N.V.I est alors érig</w:t>
      </w:r>
      <w:r w:rsidR="00970AA0">
        <w:rPr>
          <w:rFonts w:asciiTheme="majorBidi" w:eastAsia="Times New Roman" w:hAnsiTheme="majorBidi" w:cstheme="majorBidi"/>
          <w:sz w:val="24"/>
          <w:szCs w:val="24"/>
        </w:rPr>
        <w:t>ée en société par a</w:t>
      </w:r>
      <w:r w:rsidRPr="00125C9A">
        <w:rPr>
          <w:rFonts w:asciiTheme="majorBidi" w:eastAsia="Times New Roman" w:hAnsiTheme="majorBidi" w:cstheme="majorBidi"/>
          <w:sz w:val="24"/>
          <w:szCs w:val="24"/>
        </w:rPr>
        <w:t>ctions (SPA</w:t>
      </w:r>
      <w:r w:rsidR="00E942E4" w:rsidRPr="00125C9A">
        <w:rPr>
          <w:rFonts w:asciiTheme="majorBidi" w:eastAsia="Times New Roman" w:hAnsiTheme="majorBidi" w:cstheme="majorBidi"/>
          <w:sz w:val="24"/>
          <w:szCs w:val="24"/>
        </w:rPr>
        <w:t>)</w:t>
      </w:r>
      <w:r w:rsidR="00762753" w:rsidRPr="00125C9A">
        <w:rPr>
          <w:rFonts w:asciiTheme="majorBidi" w:eastAsia="Times New Roman" w:hAnsiTheme="majorBidi" w:cstheme="majorBidi"/>
          <w:sz w:val="24"/>
          <w:szCs w:val="24"/>
        </w:rPr>
        <w:t xml:space="preserve">, </w:t>
      </w:r>
      <w:r w:rsidRPr="00125C9A">
        <w:rPr>
          <w:rFonts w:asciiTheme="majorBidi" w:eastAsia="Times New Roman" w:hAnsiTheme="majorBidi" w:cstheme="majorBidi"/>
          <w:sz w:val="24"/>
          <w:szCs w:val="24"/>
        </w:rPr>
        <w:t>au capi</w:t>
      </w:r>
      <w:r w:rsidR="001F3D5E">
        <w:rPr>
          <w:rFonts w:asciiTheme="majorBidi" w:eastAsia="Times New Roman" w:hAnsiTheme="majorBidi" w:cstheme="majorBidi"/>
          <w:sz w:val="24"/>
          <w:szCs w:val="24"/>
        </w:rPr>
        <w:t>tal social de 2,2 milliards de d</w:t>
      </w:r>
      <w:r w:rsidRPr="00125C9A">
        <w:rPr>
          <w:rFonts w:asciiTheme="majorBidi" w:eastAsia="Times New Roman" w:hAnsiTheme="majorBidi" w:cstheme="majorBidi"/>
          <w:sz w:val="24"/>
          <w:szCs w:val="24"/>
        </w:rPr>
        <w:t>inars.</w:t>
      </w:r>
      <w:r w:rsidRPr="00125C9A">
        <w:rPr>
          <w:rFonts w:asciiTheme="majorBidi" w:hAnsiTheme="majorBidi" w:cstheme="majorBidi"/>
          <w:sz w:val="24"/>
          <w:szCs w:val="24"/>
        </w:rPr>
        <w:t xml:space="preserve"> </w:t>
      </w:r>
    </w:p>
    <w:p w:rsidR="00903A4B" w:rsidRPr="00125C9A" w:rsidRDefault="00903A4B" w:rsidP="00F77E0A">
      <w:pPr>
        <w:autoSpaceDE w:val="0"/>
        <w:autoSpaceDN w:val="0"/>
        <w:adjustRightInd w:val="0"/>
        <w:spacing w:after="0" w:line="360" w:lineRule="auto"/>
        <w:jc w:val="both"/>
        <w:rPr>
          <w:rFonts w:asciiTheme="majorBidi" w:eastAsia="Times New Roman" w:hAnsiTheme="majorBidi" w:cstheme="majorBidi"/>
          <w:sz w:val="24"/>
          <w:szCs w:val="24"/>
        </w:rPr>
      </w:pPr>
      <w:r w:rsidRPr="00125C9A">
        <w:rPr>
          <w:rFonts w:asciiTheme="majorBidi" w:eastAsia="Times New Roman" w:hAnsiTheme="majorBidi" w:cstheme="majorBidi"/>
          <w:sz w:val="24"/>
          <w:szCs w:val="24"/>
        </w:rPr>
        <w:t xml:space="preserve">   </w:t>
      </w:r>
      <w:r w:rsidR="009A48B3">
        <w:rPr>
          <w:rFonts w:asciiTheme="majorBidi" w:eastAsia="Times New Roman" w:hAnsiTheme="majorBidi" w:cstheme="majorBidi"/>
          <w:sz w:val="24"/>
          <w:szCs w:val="24"/>
        </w:rPr>
        <w:t xml:space="preserve">    Le mois d'Octobre 2011, la s</w:t>
      </w:r>
      <w:r w:rsidRPr="00125C9A">
        <w:rPr>
          <w:rFonts w:asciiTheme="majorBidi" w:eastAsia="Times New Roman" w:hAnsiTheme="majorBidi" w:cstheme="majorBidi"/>
          <w:sz w:val="24"/>
          <w:szCs w:val="24"/>
        </w:rPr>
        <w:t>ociété a changé de st</w:t>
      </w:r>
      <w:r w:rsidR="009A48B3">
        <w:rPr>
          <w:rFonts w:asciiTheme="majorBidi" w:eastAsia="Times New Roman" w:hAnsiTheme="majorBidi" w:cstheme="majorBidi"/>
          <w:sz w:val="24"/>
          <w:szCs w:val="24"/>
        </w:rPr>
        <w:t>atut juridique pour devenir un groupe industriel composé d'une société m</w:t>
      </w:r>
      <w:r w:rsidRPr="00125C9A">
        <w:rPr>
          <w:rFonts w:asciiTheme="majorBidi" w:eastAsia="Times New Roman" w:hAnsiTheme="majorBidi" w:cstheme="majorBidi"/>
          <w:sz w:val="24"/>
          <w:szCs w:val="24"/>
        </w:rPr>
        <w:t>ère et de quatre (04) filiales :</w:t>
      </w:r>
    </w:p>
    <w:p w:rsidR="00523E27" w:rsidRPr="00125C9A" w:rsidRDefault="00523E27" w:rsidP="00F77E0A">
      <w:pPr>
        <w:pStyle w:val="Paragraphedeliste"/>
        <w:numPr>
          <w:ilvl w:val="0"/>
          <w:numId w:val="29"/>
        </w:numPr>
        <w:spacing w:after="0" w:line="360" w:lineRule="auto"/>
        <w:ind w:left="1139" w:hanging="357"/>
        <w:jc w:val="both"/>
        <w:rPr>
          <w:rFonts w:asciiTheme="majorBidi" w:eastAsia="Calibri" w:hAnsiTheme="majorBidi" w:cstheme="majorBidi"/>
          <w:sz w:val="24"/>
          <w:szCs w:val="24"/>
          <w:lang w:bidi="ar-DZ"/>
        </w:rPr>
      </w:pPr>
      <w:r w:rsidRPr="00125C9A">
        <w:rPr>
          <w:rFonts w:asciiTheme="majorBidi" w:eastAsia="Calibri" w:hAnsiTheme="majorBidi" w:cstheme="majorBidi"/>
          <w:sz w:val="24"/>
          <w:szCs w:val="24"/>
          <w:lang w:bidi="ar-DZ"/>
        </w:rPr>
        <w:t>UCR : Rouïba : unité de carrosseries industrielles.</w:t>
      </w:r>
    </w:p>
    <w:p w:rsidR="00523E27" w:rsidRPr="00125C9A" w:rsidRDefault="00523E27" w:rsidP="00F77E0A">
      <w:pPr>
        <w:pStyle w:val="Paragraphedeliste"/>
        <w:numPr>
          <w:ilvl w:val="0"/>
          <w:numId w:val="29"/>
        </w:numPr>
        <w:spacing w:after="0" w:line="360" w:lineRule="auto"/>
        <w:ind w:left="1139" w:hanging="357"/>
        <w:jc w:val="both"/>
        <w:rPr>
          <w:rFonts w:asciiTheme="majorBidi" w:eastAsia="Calibri" w:hAnsiTheme="majorBidi" w:cstheme="majorBidi"/>
          <w:sz w:val="24"/>
          <w:szCs w:val="24"/>
          <w:lang w:bidi="ar-DZ"/>
        </w:rPr>
      </w:pPr>
      <w:r w:rsidRPr="00125C9A">
        <w:rPr>
          <w:rFonts w:asciiTheme="majorBidi" w:eastAsia="Calibri" w:hAnsiTheme="majorBidi" w:cstheme="majorBidi"/>
          <w:sz w:val="24"/>
          <w:szCs w:val="24"/>
          <w:lang w:bidi="ar-DZ"/>
        </w:rPr>
        <w:t>UCT : Tiaret :   unité de carrosseries industrielles.</w:t>
      </w:r>
    </w:p>
    <w:p w:rsidR="00523E27" w:rsidRPr="00125C9A" w:rsidRDefault="00523E27" w:rsidP="00F77E0A">
      <w:pPr>
        <w:pStyle w:val="Paragraphedeliste"/>
        <w:numPr>
          <w:ilvl w:val="0"/>
          <w:numId w:val="29"/>
        </w:numPr>
        <w:spacing w:after="0" w:line="360" w:lineRule="auto"/>
        <w:ind w:left="1139" w:hanging="357"/>
        <w:jc w:val="both"/>
        <w:rPr>
          <w:rFonts w:asciiTheme="majorBidi" w:eastAsia="Calibri" w:hAnsiTheme="majorBidi" w:cstheme="majorBidi"/>
          <w:sz w:val="24"/>
          <w:szCs w:val="24"/>
          <w:lang w:bidi="ar-DZ"/>
        </w:rPr>
      </w:pPr>
      <w:r w:rsidRPr="00125C9A">
        <w:rPr>
          <w:rFonts w:asciiTheme="majorBidi" w:eastAsia="Calibri" w:hAnsiTheme="majorBidi" w:cstheme="majorBidi"/>
          <w:sz w:val="24"/>
          <w:szCs w:val="24"/>
          <w:lang w:bidi="ar-DZ"/>
        </w:rPr>
        <w:t>UFR : Rouïba : unité de fonderie.</w:t>
      </w:r>
    </w:p>
    <w:p w:rsidR="00523E27" w:rsidRPr="00125C9A" w:rsidRDefault="00523E27" w:rsidP="00F77E0A">
      <w:pPr>
        <w:pStyle w:val="Paragraphedeliste"/>
        <w:numPr>
          <w:ilvl w:val="0"/>
          <w:numId w:val="29"/>
        </w:numPr>
        <w:spacing w:after="0" w:line="360" w:lineRule="auto"/>
        <w:ind w:left="1139" w:hanging="357"/>
        <w:jc w:val="both"/>
        <w:rPr>
          <w:rFonts w:asciiTheme="majorBidi" w:eastAsia="Calibri" w:hAnsiTheme="majorBidi" w:cstheme="majorBidi"/>
          <w:sz w:val="24"/>
          <w:szCs w:val="24"/>
          <w:lang w:bidi="ar-DZ"/>
        </w:rPr>
      </w:pPr>
      <w:r w:rsidRPr="00125C9A">
        <w:rPr>
          <w:rFonts w:asciiTheme="majorBidi" w:eastAsia="Calibri" w:hAnsiTheme="majorBidi" w:cstheme="majorBidi"/>
          <w:sz w:val="24"/>
          <w:szCs w:val="24"/>
          <w:lang w:bidi="ar-DZ"/>
        </w:rPr>
        <w:t>UEVI : Hussein Day : unité d’équipements véhicules industriels.</w:t>
      </w:r>
      <w:r w:rsidR="00172900" w:rsidRPr="00125C9A">
        <w:rPr>
          <w:rFonts w:asciiTheme="majorBidi" w:hAnsiTheme="majorBidi" w:cstheme="majorBidi"/>
          <w:sz w:val="24"/>
          <w:szCs w:val="24"/>
        </w:rPr>
        <w:t xml:space="preserve"> [1]</w:t>
      </w:r>
    </w:p>
    <w:p w:rsidR="00903A4B" w:rsidRPr="00125C9A" w:rsidRDefault="00E31A24" w:rsidP="00F77E0A">
      <w:pPr>
        <w:autoSpaceDE w:val="0"/>
        <w:autoSpaceDN w:val="0"/>
        <w:adjustRightInd w:val="0"/>
        <w:spacing w:after="0" w:line="360" w:lineRule="auto"/>
        <w:ind w:left="780"/>
        <w:jc w:val="both"/>
        <w:rPr>
          <w:rFonts w:asciiTheme="majorBidi" w:eastAsia="Times New Roman" w:hAnsiTheme="majorBidi" w:cstheme="majorBidi"/>
          <w:i/>
          <w:iCs/>
          <w:sz w:val="24"/>
          <w:szCs w:val="24"/>
          <w:u w:val="single"/>
        </w:rPr>
      </w:pPr>
      <w:r w:rsidRPr="00125C9A">
        <w:rPr>
          <w:rFonts w:asciiTheme="majorBidi" w:eastAsia="Times New Roman" w:hAnsiTheme="majorBidi" w:cstheme="majorBidi"/>
          <w:i/>
          <w:iCs/>
          <w:sz w:val="24"/>
          <w:szCs w:val="24"/>
        </w:rPr>
        <w:t>b)</w:t>
      </w:r>
      <w:r w:rsidRPr="00125C9A">
        <w:rPr>
          <w:rFonts w:asciiTheme="majorBidi" w:eastAsia="Times New Roman" w:hAnsiTheme="majorBidi" w:cstheme="majorBidi"/>
          <w:i/>
          <w:iCs/>
          <w:sz w:val="24"/>
          <w:szCs w:val="24"/>
          <w:u w:val="single"/>
        </w:rPr>
        <w:t xml:space="preserve"> </w:t>
      </w:r>
      <w:r w:rsidR="00903A4B" w:rsidRPr="00125C9A">
        <w:rPr>
          <w:rFonts w:asciiTheme="majorBidi" w:eastAsia="Times New Roman" w:hAnsiTheme="majorBidi" w:cstheme="majorBidi"/>
          <w:i/>
          <w:iCs/>
          <w:sz w:val="24"/>
          <w:szCs w:val="24"/>
        </w:rPr>
        <w:t>Présentation de la filiale d’accueil</w:t>
      </w:r>
      <w:r w:rsidR="00A908D3" w:rsidRPr="00125C9A">
        <w:rPr>
          <w:rFonts w:asciiTheme="majorBidi" w:eastAsia="Times New Roman" w:hAnsiTheme="majorBidi" w:cstheme="majorBidi"/>
          <w:i/>
          <w:iCs/>
          <w:sz w:val="24"/>
          <w:szCs w:val="24"/>
        </w:rPr>
        <w:t> :</w:t>
      </w:r>
    </w:p>
    <w:p w:rsidR="00903A4B" w:rsidRPr="00125C9A" w:rsidRDefault="00954F55" w:rsidP="00F77E0A">
      <w:pPr>
        <w:spacing w:after="0" w:line="360" w:lineRule="auto"/>
        <w:ind w:left="75" w:right="75"/>
        <w:jc w:val="both"/>
        <w:rPr>
          <w:rFonts w:asciiTheme="majorBidi" w:hAnsiTheme="majorBidi" w:cstheme="majorBidi"/>
          <w:sz w:val="24"/>
          <w:szCs w:val="24"/>
        </w:rPr>
      </w:pPr>
      <w:r>
        <w:rPr>
          <w:rFonts w:asciiTheme="majorBidi" w:hAnsiTheme="majorBidi" w:cstheme="majorBidi"/>
          <w:sz w:val="24"/>
          <w:szCs w:val="24"/>
        </w:rPr>
        <w:t xml:space="preserve">         La c</w:t>
      </w:r>
      <w:r w:rsidR="00903A4B" w:rsidRPr="00125C9A">
        <w:rPr>
          <w:rFonts w:asciiTheme="majorBidi" w:hAnsiTheme="majorBidi" w:cstheme="majorBidi"/>
          <w:sz w:val="24"/>
          <w:szCs w:val="24"/>
        </w:rPr>
        <w:t>arrosser</w:t>
      </w:r>
      <w:r>
        <w:rPr>
          <w:rFonts w:asciiTheme="majorBidi" w:hAnsiTheme="majorBidi" w:cstheme="majorBidi"/>
          <w:sz w:val="24"/>
          <w:szCs w:val="24"/>
        </w:rPr>
        <w:t>ie i</w:t>
      </w:r>
      <w:r w:rsidR="00903A4B" w:rsidRPr="00125C9A">
        <w:rPr>
          <w:rFonts w:asciiTheme="majorBidi" w:hAnsiTheme="majorBidi" w:cstheme="majorBidi"/>
          <w:sz w:val="24"/>
          <w:szCs w:val="24"/>
        </w:rPr>
        <w:t xml:space="preserve">ndustrielle de Tiaret a été </w:t>
      </w:r>
      <w:proofErr w:type="gramStart"/>
      <w:r w:rsidR="005849B3" w:rsidRPr="00125C9A">
        <w:rPr>
          <w:rFonts w:asciiTheme="majorBidi" w:hAnsiTheme="majorBidi" w:cstheme="majorBidi"/>
          <w:sz w:val="24"/>
          <w:szCs w:val="24"/>
        </w:rPr>
        <w:t>créé</w:t>
      </w:r>
      <w:proofErr w:type="gramEnd"/>
      <w:r w:rsidR="00903A4B" w:rsidRPr="00125C9A">
        <w:rPr>
          <w:rFonts w:asciiTheme="majorBidi" w:hAnsiTheme="majorBidi" w:cstheme="majorBidi"/>
          <w:sz w:val="24"/>
          <w:szCs w:val="24"/>
        </w:rPr>
        <w:t xml:space="preserve"> en 1975, et l’essai à vide des équipements et la mise en production ont débutés respectivement en 1981 et 1982. La C.I.T est installée à AIN-BOUCHEKIF à environ 18 Km du </w:t>
      </w:r>
      <w:r w:rsidR="005849B3" w:rsidRPr="00125C9A">
        <w:rPr>
          <w:rFonts w:asciiTheme="majorBidi" w:hAnsiTheme="majorBidi" w:cstheme="majorBidi"/>
          <w:sz w:val="24"/>
          <w:szCs w:val="24"/>
        </w:rPr>
        <w:t>chef-lieu</w:t>
      </w:r>
      <w:r w:rsidR="0052380A">
        <w:rPr>
          <w:rFonts w:asciiTheme="majorBidi" w:hAnsiTheme="majorBidi" w:cstheme="majorBidi"/>
          <w:sz w:val="24"/>
          <w:szCs w:val="24"/>
        </w:rPr>
        <w:t xml:space="preserve"> de la wilaya. La f</w:t>
      </w:r>
      <w:r w:rsidR="00903A4B" w:rsidRPr="00125C9A">
        <w:rPr>
          <w:rFonts w:asciiTheme="majorBidi" w:hAnsiTheme="majorBidi" w:cstheme="majorBidi"/>
          <w:sz w:val="24"/>
          <w:szCs w:val="24"/>
        </w:rPr>
        <w:t>iliale C.I.T est certifiée ISO 9001 version 2008 depuis l'année 2007.</w:t>
      </w:r>
    </w:p>
    <w:p w:rsidR="00903A4B" w:rsidRPr="00125C9A" w:rsidRDefault="00903A4B" w:rsidP="00F77E0A">
      <w:pPr>
        <w:spacing w:after="0" w:line="360" w:lineRule="auto"/>
        <w:ind w:left="75" w:right="75"/>
        <w:jc w:val="both"/>
        <w:rPr>
          <w:rFonts w:asciiTheme="majorBidi" w:hAnsiTheme="majorBidi" w:cstheme="majorBidi"/>
          <w:sz w:val="24"/>
          <w:szCs w:val="24"/>
        </w:rPr>
      </w:pPr>
      <w:r w:rsidRPr="00125C9A">
        <w:rPr>
          <w:rFonts w:asciiTheme="majorBidi" w:eastAsia="Times New Roman" w:hAnsiTheme="majorBidi" w:cstheme="majorBidi"/>
          <w:sz w:val="24"/>
          <w:szCs w:val="24"/>
        </w:rPr>
        <w:t xml:space="preserve">     </w:t>
      </w:r>
      <w:r w:rsidR="0025558C">
        <w:rPr>
          <w:rFonts w:asciiTheme="majorBidi" w:eastAsia="Times New Roman" w:hAnsiTheme="majorBidi" w:cstheme="majorBidi"/>
          <w:sz w:val="24"/>
          <w:szCs w:val="24"/>
        </w:rPr>
        <w:t xml:space="preserve">   En 2008 cette filiale et le F</w:t>
      </w:r>
      <w:r w:rsidRPr="00125C9A">
        <w:rPr>
          <w:rFonts w:asciiTheme="majorBidi" w:eastAsia="Times New Roman" w:hAnsiTheme="majorBidi" w:cstheme="majorBidi"/>
          <w:sz w:val="24"/>
          <w:szCs w:val="24"/>
        </w:rPr>
        <w:t>rançais BTK</w:t>
      </w:r>
      <w:r w:rsidRPr="00125C9A">
        <w:rPr>
          <w:rFonts w:asciiTheme="majorBidi" w:hAnsiTheme="majorBidi" w:cstheme="majorBidi"/>
          <w:sz w:val="24"/>
          <w:szCs w:val="24"/>
        </w:rPr>
        <w:t xml:space="preserve"> avaient créé une joint-venture dénommée BTK Tiaret,</w:t>
      </w:r>
      <w:r w:rsidRPr="00125C9A">
        <w:rPr>
          <w:rFonts w:asciiTheme="majorBidi" w:eastAsia="Times New Roman" w:hAnsiTheme="majorBidi" w:cstheme="majorBidi"/>
          <w:sz w:val="24"/>
          <w:szCs w:val="24"/>
        </w:rPr>
        <w:t xml:space="preserve"> </w:t>
      </w:r>
      <w:r w:rsidRPr="00125C9A">
        <w:rPr>
          <w:rFonts w:asciiTheme="majorBidi" w:hAnsiTheme="majorBidi" w:cstheme="majorBidi"/>
          <w:sz w:val="24"/>
          <w:szCs w:val="24"/>
        </w:rPr>
        <w:t xml:space="preserve">dont BTK détient 60% du capital et la S.N.V.I </w:t>
      </w:r>
      <w:r w:rsidR="00B97404">
        <w:rPr>
          <w:rFonts w:asciiTheme="majorBidi" w:hAnsiTheme="majorBidi" w:cstheme="majorBidi"/>
          <w:sz w:val="24"/>
          <w:szCs w:val="24"/>
        </w:rPr>
        <w:t xml:space="preserve">de </w:t>
      </w:r>
      <w:r w:rsidRPr="00125C9A">
        <w:rPr>
          <w:rFonts w:asciiTheme="majorBidi" w:hAnsiTheme="majorBidi" w:cstheme="majorBidi"/>
          <w:sz w:val="24"/>
          <w:szCs w:val="24"/>
        </w:rPr>
        <w:t>40%</w:t>
      </w:r>
      <w:r w:rsidR="00B84D4B" w:rsidRPr="00125C9A">
        <w:rPr>
          <w:rFonts w:asciiTheme="majorBidi" w:hAnsiTheme="majorBidi" w:cstheme="majorBidi"/>
          <w:sz w:val="24"/>
          <w:szCs w:val="24"/>
        </w:rPr>
        <w:t>,</w:t>
      </w:r>
      <w:r w:rsidRPr="00125C9A">
        <w:rPr>
          <w:rFonts w:asciiTheme="majorBidi" w:hAnsiTheme="majorBidi" w:cstheme="majorBidi"/>
          <w:sz w:val="24"/>
          <w:szCs w:val="24"/>
        </w:rPr>
        <w:t xml:space="preserve"> et après cinq ans (2008/2013) d’un </w:t>
      </w:r>
      <w:r w:rsidR="00B929FC">
        <w:rPr>
          <w:rFonts w:asciiTheme="majorBidi" w:hAnsiTheme="majorBidi" w:cstheme="majorBidi"/>
          <w:sz w:val="24"/>
          <w:szCs w:val="24"/>
        </w:rPr>
        <w:lastRenderedPageBreak/>
        <w:t xml:space="preserve">partenariat controversé </w:t>
      </w:r>
      <w:r w:rsidRPr="00106FFB">
        <w:rPr>
          <w:rFonts w:asciiTheme="majorBidi" w:hAnsiTheme="majorBidi" w:cstheme="majorBidi"/>
          <w:sz w:val="24"/>
          <w:szCs w:val="24"/>
        </w:rPr>
        <w:t>les</w:t>
      </w:r>
      <w:r w:rsidR="00B97404">
        <w:rPr>
          <w:rFonts w:asciiTheme="majorBidi" w:hAnsiTheme="majorBidi" w:cstheme="majorBidi"/>
          <w:sz w:val="24"/>
          <w:szCs w:val="24"/>
        </w:rPr>
        <w:t xml:space="preserve"> deux partenaires, la f</w:t>
      </w:r>
      <w:r w:rsidRPr="00125C9A">
        <w:rPr>
          <w:rFonts w:asciiTheme="majorBidi" w:hAnsiTheme="majorBidi" w:cstheme="majorBidi"/>
          <w:sz w:val="24"/>
          <w:szCs w:val="24"/>
        </w:rPr>
        <w:t xml:space="preserve">iliale a </w:t>
      </w:r>
      <w:r w:rsidR="005849B3" w:rsidRPr="00125C9A">
        <w:rPr>
          <w:rFonts w:asciiTheme="majorBidi" w:hAnsiTheme="majorBidi" w:cstheme="majorBidi"/>
          <w:sz w:val="24"/>
          <w:szCs w:val="24"/>
        </w:rPr>
        <w:t>fini</w:t>
      </w:r>
      <w:r w:rsidRPr="00125C9A">
        <w:rPr>
          <w:rFonts w:asciiTheme="majorBidi" w:hAnsiTheme="majorBidi" w:cstheme="majorBidi"/>
          <w:sz w:val="24"/>
          <w:szCs w:val="24"/>
        </w:rPr>
        <w:t xml:space="preserve"> par racheter les parts (60%) du capital</w:t>
      </w:r>
      <w:r w:rsidRPr="00125C9A">
        <w:rPr>
          <w:rFonts w:asciiTheme="majorBidi" w:eastAsia="Times New Roman" w:hAnsiTheme="majorBidi" w:cstheme="majorBidi"/>
          <w:sz w:val="24"/>
          <w:szCs w:val="24"/>
        </w:rPr>
        <w:t xml:space="preserve"> </w:t>
      </w:r>
      <w:r w:rsidRPr="00125C9A">
        <w:rPr>
          <w:rFonts w:asciiTheme="majorBidi" w:hAnsiTheme="majorBidi" w:cstheme="majorBidi"/>
          <w:sz w:val="24"/>
          <w:szCs w:val="24"/>
        </w:rPr>
        <w:t>détenu par le partenaire étranger.</w:t>
      </w:r>
      <w:r w:rsidR="00172900" w:rsidRPr="00125C9A">
        <w:rPr>
          <w:rFonts w:asciiTheme="majorBidi" w:hAnsiTheme="majorBidi" w:cstheme="majorBidi"/>
          <w:b/>
          <w:bCs/>
          <w:sz w:val="24"/>
          <w:szCs w:val="24"/>
        </w:rPr>
        <w:t xml:space="preserve"> </w:t>
      </w:r>
      <w:r w:rsidR="00172900" w:rsidRPr="00125C9A">
        <w:rPr>
          <w:rFonts w:asciiTheme="majorBidi" w:hAnsiTheme="majorBidi" w:cstheme="majorBidi"/>
          <w:sz w:val="24"/>
          <w:szCs w:val="24"/>
        </w:rPr>
        <w:t>[1].</w:t>
      </w:r>
    </w:p>
    <w:p w:rsidR="00903A4B" w:rsidRPr="00125C9A" w:rsidRDefault="00E31A24" w:rsidP="00E31A24">
      <w:pPr>
        <w:spacing w:after="0" w:line="360" w:lineRule="auto"/>
        <w:ind w:left="-851" w:right="75"/>
        <w:jc w:val="center"/>
        <w:rPr>
          <w:rFonts w:asciiTheme="majorBidi" w:hAnsiTheme="majorBidi" w:cstheme="majorBidi"/>
          <w:b/>
          <w:bCs/>
          <w:sz w:val="24"/>
          <w:szCs w:val="24"/>
        </w:rPr>
      </w:pPr>
      <w:r w:rsidRPr="00125C9A">
        <w:rPr>
          <w:rFonts w:asciiTheme="majorBidi" w:hAnsiTheme="majorBidi" w:cstheme="majorBidi"/>
          <w:b/>
          <w:bCs/>
          <w:sz w:val="24"/>
          <w:szCs w:val="24"/>
        </w:rPr>
        <w:t xml:space="preserve">           </w:t>
      </w:r>
      <w:r w:rsidR="00903A4B" w:rsidRPr="00125C9A">
        <w:rPr>
          <w:rFonts w:asciiTheme="majorBidi" w:hAnsiTheme="majorBidi" w:cstheme="majorBidi"/>
          <w:noProof/>
          <w:sz w:val="24"/>
          <w:szCs w:val="24"/>
          <w:lang w:eastAsia="fr-FR"/>
        </w:rPr>
        <w:drawing>
          <wp:inline distT="0" distB="0" distL="0" distR="0" wp14:anchorId="518430A4" wp14:editId="574AD300">
            <wp:extent cx="4821555" cy="819150"/>
            <wp:effectExtent l="19050" t="19050" r="17145" b="19050"/>
            <wp:docPr id="91" name="Image 46" descr="http://maps.googleapis.com/maps/api/js/StaticMapService.GetMapImage?1m2&amp;1i32718&amp;2i25810&amp;2e1&amp;3u8&amp;4m2&amp;1u640&amp;2u114&amp;5m5&amp;1e0&amp;5sfr-FR&amp;6sus&amp;10b1&amp;12b1&amp;token=6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aps.googleapis.com/maps/api/js/StaticMapService.GetMapImage?1m2&amp;1i32718&amp;2i25810&amp;2e1&amp;3u8&amp;4m2&amp;1u640&amp;2u114&amp;5m5&amp;1e0&amp;5sfr-FR&amp;6sus&amp;10b1&amp;12b1&amp;token=61246"/>
                    <pic:cNvPicPr>
                      <a:picLocks noChangeAspect="1" noChangeArrowheads="1"/>
                    </pic:cNvPicPr>
                  </pic:nvPicPr>
                  <pic:blipFill>
                    <a:blip r:embed="rId9"/>
                    <a:srcRect/>
                    <a:stretch>
                      <a:fillRect/>
                    </a:stretch>
                  </pic:blipFill>
                  <pic:spPr bwMode="auto">
                    <a:xfrm>
                      <a:off x="0" y="0"/>
                      <a:ext cx="4821275" cy="819102"/>
                    </a:xfrm>
                    <a:prstGeom prst="rect">
                      <a:avLst/>
                    </a:prstGeom>
                    <a:noFill/>
                    <a:ln w="9525">
                      <a:solidFill>
                        <a:schemeClr val="accent6">
                          <a:lumMod val="75000"/>
                          <a:alpha val="49000"/>
                        </a:schemeClr>
                      </a:solidFill>
                      <a:miter lim="800000"/>
                      <a:headEnd/>
                      <a:tailEnd/>
                    </a:ln>
                  </pic:spPr>
                </pic:pic>
              </a:graphicData>
            </a:graphic>
          </wp:inline>
        </w:drawing>
      </w:r>
    </w:p>
    <w:p w:rsidR="00903A4B" w:rsidRPr="00125C9A" w:rsidRDefault="00433D81" w:rsidP="00BB1A8F">
      <w:pPr>
        <w:spacing w:after="0" w:line="360" w:lineRule="auto"/>
        <w:ind w:left="-851" w:right="75"/>
        <w:jc w:val="center"/>
        <w:rPr>
          <w:rFonts w:asciiTheme="majorBidi" w:hAnsiTheme="majorBidi" w:cstheme="majorBidi"/>
          <w:i/>
          <w:iCs/>
        </w:rPr>
      </w:pPr>
      <w:r w:rsidRPr="00125C9A">
        <w:rPr>
          <w:rFonts w:asciiTheme="majorBidi" w:hAnsiTheme="majorBidi" w:cstheme="majorBidi"/>
          <w:b/>
          <w:bCs/>
          <w:i/>
          <w:iCs/>
        </w:rPr>
        <w:t>Figure</w:t>
      </w:r>
      <w:r w:rsidR="004C10E3" w:rsidRPr="00125C9A">
        <w:rPr>
          <w:rFonts w:asciiTheme="majorBidi" w:hAnsiTheme="majorBidi" w:cstheme="majorBidi"/>
          <w:b/>
          <w:bCs/>
          <w:i/>
          <w:iCs/>
        </w:rPr>
        <w:t xml:space="preserve"> 1.1</w:t>
      </w:r>
      <w:r w:rsidR="004C10E3" w:rsidRPr="00125C9A">
        <w:rPr>
          <w:rFonts w:asciiTheme="majorBidi" w:hAnsiTheme="majorBidi" w:cstheme="majorBidi"/>
          <w:i/>
          <w:iCs/>
        </w:rPr>
        <w:t>.</w:t>
      </w:r>
      <w:r w:rsidR="00903A4B" w:rsidRPr="00125C9A">
        <w:rPr>
          <w:rFonts w:asciiTheme="majorBidi" w:hAnsiTheme="majorBidi" w:cstheme="majorBidi"/>
          <w:i/>
          <w:iCs/>
        </w:rPr>
        <w:t>Situation géographique de la C</w:t>
      </w:r>
      <w:r w:rsidR="004C10E3" w:rsidRPr="00125C9A">
        <w:rPr>
          <w:rFonts w:asciiTheme="majorBidi" w:hAnsiTheme="majorBidi" w:cstheme="majorBidi"/>
          <w:i/>
          <w:iCs/>
        </w:rPr>
        <w:t>.</w:t>
      </w:r>
      <w:r w:rsidR="00903A4B" w:rsidRPr="00125C9A">
        <w:rPr>
          <w:rFonts w:asciiTheme="majorBidi" w:hAnsiTheme="majorBidi" w:cstheme="majorBidi"/>
          <w:i/>
          <w:iCs/>
        </w:rPr>
        <w:t>I</w:t>
      </w:r>
      <w:r w:rsidR="004C10E3" w:rsidRPr="00125C9A">
        <w:rPr>
          <w:rFonts w:asciiTheme="majorBidi" w:hAnsiTheme="majorBidi" w:cstheme="majorBidi"/>
          <w:i/>
          <w:iCs/>
        </w:rPr>
        <w:t>.</w:t>
      </w:r>
      <w:r w:rsidR="00903A4B" w:rsidRPr="00125C9A">
        <w:rPr>
          <w:rFonts w:asciiTheme="majorBidi" w:hAnsiTheme="majorBidi" w:cstheme="majorBidi"/>
          <w:i/>
          <w:iCs/>
        </w:rPr>
        <w:t>T.</w:t>
      </w:r>
    </w:p>
    <w:p w:rsidR="00B803A9" w:rsidRPr="00125C9A" w:rsidRDefault="00B803A9"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La C.I.T s’étend sur une superficie de 322 500 m</w:t>
      </w:r>
      <w:r w:rsidRPr="00125C9A">
        <w:rPr>
          <w:rFonts w:asciiTheme="majorBidi" w:hAnsiTheme="majorBidi" w:cstheme="majorBidi"/>
          <w:sz w:val="24"/>
          <w:szCs w:val="24"/>
          <w:vertAlign w:val="superscript"/>
        </w:rPr>
        <w:t>2</w:t>
      </w:r>
      <w:r w:rsidRPr="00125C9A">
        <w:rPr>
          <w:rFonts w:asciiTheme="majorBidi" w:hAnsiTheme="majorBidi" w:cstheme="majorBidi"/>
          <w:sz w:val="24"/>
          <w:szCs w:val="24"/>
        </w:rPr>
        <w:t>, elle comporte :</w:t>
      </w:r>
    </w:p>
    <w:p w:rsidR="00EE66A0" w:rsidRPr="00125C9A" w:rsidRDefault="00B803A9" w:rsidP="00F77E0A">
      <w:pPr>
        <w:pStyle w:val="Paragraphedeliste"/>
        <w:numPr>
          <w:ilvl w:val="0"/>
          <w:numId w:val="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4 halls de production, chacun a son travail précis et nécessaire, sur une superficie de 7500 m</w:t>
      </w:r>
      <w:r w:rsidRPr="00125C9A">
        <w:rPr>
          <w:rFonts w:asciiTheme="majorBidi" w:hAnsiTheme="majorBidi" w:cstheme="majorBidi"/>
          <w:sz w:val="24"/>
          <w:szCs w:val="24"/>
          <w:vertAlign w:val="superscript"/>
        </w:rPr>
        <w:t>2</w:t>
      </w:r>
      <w:r w:rsidRPr="00125C9A">
        <w:rPr>
          <w:rFonts w:asciiTheme="majorBidi" w:hAnsiTheme="majorBidi" w:cstheme="majorBidi"/>
          <w:sz w:val="24"/>
          <w:szCs w:val="24"/>
        </w:rPr>
        <w:t>.</w:t>
      </w:r>
    </w:p>
    <w:p w:rsidR="00481070" w:rsidRPr="00125C9A" w:rsidRDefault="00481070" w:rsidP="00F77E0A">
      <w:pPr>
        <w:pStyle w:val="Paragraphedeliste"/>
        <w:numPr>
          <w:ilvl w:val="0"/>
          <w:numId w:val="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Le bâtiment administratif occupe 3000 m</w:t>
      </w:r>
      <w:r w:rsidRPr="00125C9A">
        <w:rPr>
          <w:rFonts w:asciiTheme="majorBidi" w:hAnsiTheme="majorBidi" w:cstheme="majorBidi"/>
          <w:sz w:val="24"/>
          <w:szCs w:val="24"/>
          <w:vertAlign w:val="superscript"/>
        </w:rPr>
        <w:t>2</w:t>
      </w:r>
      <w:r w:rsidR="00200F68" w:rsidRPr="00125C9A">
        <w:rPr>
          <w:rFonts w:asciiTheme="majorBidi" w:hAnsiTheme="majorBidi" w:cstheme="majorBidi"/>
          <w:sz w:val="24"/>
          <w:szCs w:val="24"/>
        </w:rPr>
        <w:t>.</w:t>
      </w:r>
    </w:p>
    <w:p w:rsidR="005B42E6" w:rsidRPr="00125C9A" w:rsidRDefault="005B42E6" w:rsidP="00F77E0A">
      <w:pPr>
        <w:pStyle w:val="Paragraphedeliste"/>
        <w:numPr>
          <w:ilvl w:val="0"/>
          <w:numId w:val="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Le bâtiment vestiaire occupe 1400 m</w:t>
      </w:r>
      <w:r w:rsidRPr="00125C9A">
        <w:rPr>
          <w:rFonts w:asciiTheme="majorBidi" w:hAnsiTheme="majorBidi" w:cstheme="majorBidi"/>
          <w:sz w:val="24"/>
          <w:szCs w:val="24"/>
          <w:vertAlign w:val="superscript"/>
        </w:rPr>
        <w:t>2</w:t>
      </w:r>
      <w:r w:rsidR="00200F68" w:rsidRPr="00125C9A">
        <w:rPr>
          <w:rFonts w:asciiTheme="majorBidi" w:hAnsiTheme="majorBidi" w:cstheme="majorBidi"/>
          <w:sz w:val="24"/>
          <w:szCs w:val="24"/>
        </w:rPr>
        <w:t>.</w:t>
      </w:r>
      <w:r w:rsidRPr="00125C9A">
        <w:rPr>
          <w:rFonts w:asciiTheme="majorBidi" w:hAnsiTheme="majorBidi" w:cstheme="majorBidi"/>
          <w:sz w:val="24"/>
          <w:szCs w:val="24"/>
          <w:vertAlign w:val="superscript"/>
        </w:rPr>
        <w:t xml:space="preserve"> </w:t>
      </w:r>
    </w:p>
    <w:p w:rsidR="005B42E6" w:rsidRPr="00125C9A" w:rsidRDefault="005B42E6" w:rsidP="00F77E0A">
      <w:pPr>
        <w:pStyle w:val="Paragraphedeliste"/>
        <w:numPr>
          <w:ilvl w:val="0"/>
          <w:numId w:val="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Le bâtiment cantine 300 m</w:t>
      </w:r>
      <w:r w:rsidRPr="00125C9A">
        <w:rPr>
          <w:rFonts w:asciiTheme="majorBidi" w:hAnsiTheme="majorBidi" w:cstheme="majorBidi"/>
          <w:sz w:val="24"/>
          <w:szCs w:val="24"/>
          <w:vertAlign w:val="superscript"/>
        </w:rPr>
        <w:t>2</w:t>
      </w:r>
      <w:r w:rsidR="00200F68" w:rsidRPr="00125C9A">
        <w:rPr>
          <w:rFonts w:asciiTheme="majorBidi" w:hAnsiTheme="majorBidi" w:cstheme="majorBidi"/>
          <w:sz w:val="24"/>
          <w:szCs w:val="24"/>
        </w:rPr>
        <w:t>.</w:t>
      </w:r>
    </w:p>
    <w:p w:rsidR="005B42E6" w:rsidRPr="00125C9A" w:rsidRDefault="005B42E6" w:rsidP="00FF2B6A">
      <w:pPr>
        <w:pStyle w:val="Paragraphedeliste"/>
        <w:numPr>
          <w:ilvl w:val="0"/>
          <w:numId w:val="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Le </w:t>
      </w:r>
      <w:r w:rsidR="00B7389F" w:rsidRPr="00125C9A">
        <w:rPr>
          <w:rFonts w:asciiTheme="majorBidi" w:hAnsiTheme="majorBidi" w:cstheme="majorBidi"/>
          <w:sz w:val="24"/>
          <w:szCs w:val="24"/>
        </w:rPr>
        <w:t>bâtiment</w:t>
      </w:r>
      <w:r w:rsidRPr="00125C9A">
        <w:rPr>
          <w:rFonts w:asciiTheme="majorBidi" w:hAnsiTheme="majorBidi" w:cstheme="majorBidi"/>
          <w:sz w:val="24"/>
          <w:szCs w:val="24"/>
        </w:rPr>
        <w:t xml:space="preserve"> garage et magasin </w:t>
      </w:r>
    </w:p>
    <w:p w:rsidR="005B42E6" w:rsidRPr="00125C9A" w:rsidRDefault="005B42E6" w:rsidP="00F77E0A">
      <w:pPr>
        <w:pStyle w:val="Paragraphedeliste"/>
        <w:numPr>
          <w:ilvl w:val="0"/>
          <w:numId w:val="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Parking s’</w:t>
      </w:r>
      <w:r w:rsidR="00E6610F" w:rsidRPr="00125C9A">
        <w:rPr>
          <w:rFonts w:asciiTheme="majorBidi" w:hAnsiTheme="majorBidi" w:cstheme="majorBidi"/>
          <w:sz w:val="24"/>
          <w:szCs w:val="24"/>
        </w:rPr>
        <w:t>étend</w:t>
      </w:r>
      <w:r w:rsidRPr="00125C9A">
        <w:rPr>
          <w:rFonts w:asciiTheme="majorBidi" w:hAnsiTheme="majorBidi" w:cstheme="majorBidi"/>
          <w:sz w:val="24"/>
          <w:szCs w:val="24"/>
        </w:rPr>
        <w:t xml:space="preserve"> sur la superficie restante</w:t>
      </w:r>
      <w:r w:rsidR="00200F68" w:rsidRPr="00125C9A">
        <w:rPr>
          <w:rFonts w:asciiTheme="majorBidi" w:hAnsiTheme="majorBidi" w:cstheme="majorBidi"/>
          <w:sz w:val="24"/>
          <w:szCs w:val="24"/>
        </w:rPr>
        <w:t>.</w:t>
      </w:r>
    </w:p>
    <w:p w:rsidR="000C6F95" w:rsidRPr="00125C9A" w:rsidRDefault="000C6F95"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L’effectif de</w:t>
      </w:r>
      <w:r w:rsidR="00F82E98">
        <w:rPr>
          <w:rFonts w:asciiTheme="majorBidi" w:hAnsiTheme="majorBidi" w:cstheme="majorBidi"/>
          <w:sz w:val="24"/>
          <w:szCs w:val="24"/>
        </w:rPr>
        <w:t xml:space="preserve"> l’unité </w:t>
      </w:r>
      <w:r w:rsidRPr="00125C9A">
        <w:rPr>
          <w:rFonts w:asciiTheme="majorBidi" w:hAnsiTheme="majorBidi" w:cstheme="majorBidi"/>
          <w:sz w:val="24"/>
          <w:szCs w:val="24"/>
        </w:rPr>
        <w:t xml:space="preserve"> </w:t>
      </w:r>
      <w:proofErr w:type="gramStart"/>
      <w:r w:rsidRPr="00125C9A">
        <w:rPr>
          <w:rFonts w:asciiTheme="majorBidi" w:hAnsiTheme="majorBidi" w:cstheme="majorBidi"/>
          <w:sz w:val="24"/>
          <w:szCs w:val="24"/>
        </w:rPr>
        <w:t>sont</w:t>
      </w:r>
      <w:proofErr w:type="gramEnd"/>
      <w:r w:rsidRPr="00125C9A">
        <w:rPr>
          <w:rFonts w:asciiTheme="majorBidi" w:hAnsiTheme="majorBidi" w:cstheme="majorBidi"/>
          <w:sz w:val="24"/>
          <w:szCs w:val="24"/>
        </w:rPr>
        <w:t xml:space="preserve"> réparti comme suit :</w:t>
      </w:r>
    </w:p>
    <w:p w:rsidR="000C6F95" w:rsidRPr="00125C9A" w:rsidRDefault="000C6F95" w:rsidP="00F77E0A">
      <w:pPr>
        <w:pStyle w:val="Paragraphedeliste"/>
        <w:numPr>
          <w:ilvl w:val="0"/>
          <w:numId w:val="5"/>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Cadre 116.</w:t>
      </w:r>
    </w:p>
    <w:p w:rsidR="000C6F95" w:rsidRPr="00125C9A" w:rsidRDefault="000C6F95" w:rsidP="00F77E0A">
      <w:pPr>
        <w:pStyle w:val="Paragraphedeliste"/>
        <w:numPr>
          <w:ilvl w:val="0"/>
          <w:numId w:val="5"/>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Maitrises 63.</w:t>
      </w:r>
    </w:p>
    <w:p w:rsidR="000C6F95" w:rsidRPr="00125C9A" w:rsidRDefault="000C6F95" w:rsidP="00F77E0A">
      <w:pPr>
        <w:pStyle w:val="Paragraphedeliste"/>
        <w:numPr>
          <w:ilvl w:val="0"/>
          <w:numId w:val="5"/>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Exécution 356.</w:t>
      </w:r>
    </w:p>
    <w:p w:rsidR="000C6F95" w:rsidRPr="00125C9A" w:rsidRDefault="00A908D3" w:rsidP="00F77E0A">
      <w:pPr>
        <w:pStyle w:val="Paragraphedeliste"/>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351B56" w:rsidRPr="00125C9A">
        <w:rPr>
          <w:rFonts w:asciiTheme="majorBidi" w:hAnsiTheme="majorBidi" w:cstheme="majorBidi"/>
          <w:sz w:val="24"/>
          <w:szCs w:val="24"/>
        </w:rPr>
        <w:t xml:space="preserve">                   </w:t>
      </w:r>
      <w:r w:rsidRPr="00125C9A">
        <w:rPr>
          <w:rFonts w:asciiTheme="majorBidi" w:hAnsiTheme="majorBidi" w:cstheme="majorBidi"/>
          <w:sz w:val="24"/>
          <w:szCs w:val="24"/>
        </w:rPr>
        <w:t xml:space="preserve">         </w:t>
      </w:r>
      <w:r w:rsidRPr="00125C9A">
        <w:rPr>
          <w:rFonts w:asciiTheme="majorBidi" w:hAnsiTheme="majorBidi" w:cstheme="majorBidi"/>
          <w:noProof/>
          <w:sz w:val="24"/>
          <w:szCs w:val="24"/>
          <w:lang w:eastAsia="fr-FR"/>
        </w:rPr>
        <w:drawing>
          <wp:inline distT="0" distB="0" distL="0" distR="0" wp14:anchorId="74C10BF2" wp14:editId="2CF44750">
            <wp:extent cx="3057525" cy="2371725"/>
            <wp:effectExtent l="0" t="0" r="9525" b="9525"/>
            <wp:docPr id="100" name="Image 100" descr="C.I.T Cliquer pour agrandi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I.T Cliquer pour agrandir">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057525" cy="2371725"/>
                    </a:xfrm>
                    <a:prstGeom prst="rect">
                      <a:avLst/>
                    </a:prstGeom>
                    <a:noFill/>
                    <a:ln>
                      <a:noFill/>
                    </a:ln>
                  </pic:spPr>
                </pic:pic>
              </a:graphicData>
            </a:graphic>
          </wp:inline>
        </w:drawing>
      </w:r>
    </w:p>
    <w:p w:rsidR="008777C6" w:rsidRPr="00125C9A" w:rsidRDefault="0054247A" w:rsidP="00BB1A8F">
      <w:pPr>
        <w:spacing w:after="0" w:line="360" w:lineRule="auto"/>
        <w:ind w:right="75"/>
        <w:jc w:val="center"/>
        <w:rPr>
          <w:rFonts w:asciiTheme="majorBidi" w:eastAsia="Times New Roman" w:hAnsiTheme="majorBidi" w:cstheme="majorBidi"/>
          <w:b/>
          <w:bCs/>
        </w:rPr>
      </w:pPr>
      <w:r w:rsidRPr="00125C9A">
        <w:rPr>
          <w:rFonts w:asciiTheme="majorBidi" w:hAnsiTheme="majorBidi" w:cstheme="majorBidi"/>
          <w:b/>
          <w:bCs/>
          <w:i/>
          <w:iCs/>
        </w:rPr>
        <w:t xml:space="preserve">Figure 1.2. </w:t>
      </w:r>
      <w:r w:rsidRPr="00125C9A">
        <w:rPr>
          <w:rFonts w:asciiTheme="majorBidi" w:hAnsiTheme="majorBidi" w:cstheme="majorBidi"/>
          <w:i/>
          <w:iCs/>
        </w:rPr>
        <w:t>Bâtiment administratif de la C</w:t>
      </w:r>
      <w:r w:rsidR="004C10E3" w:rsidRPr="00125C9A">
        <w:rPr>
          <w:rFonts w:asciiTheme="majorBidi" w:hAnsiTheme="majorBidi" w:cstheme="majorBidi"/>
          <w:i/>
          <w:iCs/>
        </w:rPr>
        <w:t>.</w:t>
      </w:r>
      <w:r w:rsidRPr="00125C9A">
        <w:rPr>
          <w:rFonts w:asciiTheme="majorBidi" w:hAnsiTheme="majorBidi" w:cstheme="majorBidi"/>
          <w:i/>
          <w:iCs/>
        </w:rPr>
        <w:t>I</w:t>
      </w:r>
      <w:r w:rsidR="004C10E3" w:rsidRPr="00125C9A">
        <w:rPr>
          <w:rFonts w:asciiTheme="majorBidi" w:hAnsiTheme="majorBidi" w:cstheme="majorBidi"/>
          <w:i/>
          <w:iCs/>
        </w:rPr>
        <w:t>.</w:t>
      </w:r>
      <w:r w:rsidRPr="00125C9A">
        <w:rPr>
          <w:rFonts w:asciiTheme="majorBidi" w:hAnsiTheme="majorBidi" w:cstheme="majorBidi"/>
          <w:i/>
          <w:iCs/>
        </w:rPr>
        <w:t>T.</w:t>
      </w:r>
    </w:p>
    <w:p w:rsidR="005B42E6" w:rsidRPr="00125C9A" w:rsidRDefault="00E31A24"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1.2</w:t>
      </w:r>
      <w:r w:rsidR="006C7D61" w:rsidRPr="00125C9A">
        <w:rPr>
          <w:rFonts w:asciiTheme="majorBidi" w:hAnsiTheme="majorBidi" w:cstheme="majorBidi"/>
          <w:b/>
          <w:bCs/>
          <w:sz w:val="24"/>
          <w:szCs w:val="24"/>
        </w:rPr>
        <w:t>/</w:t>
      </w:r>
      <w:r w:rsidR="00F96EE5">
        <w:rPr>
          <w:rFonts w:asciiTheme="majorBidi" w:hAnsiTheme="majorBidi" w:cstheme="majorBidi"/>
          <w:b/>
          <w:bCs/>
          <w:sz w:val="24"/>
          <w:szCs w:val="24"/>
        </w:rPr>
        <w:t>Domaine d</w:t>
      </w:r>
      <w:r w:rsidR="002A11BC" w:rsidRPr="00125C9A">
        <w:rPr>
          <w:rFonts w:asciiTheme="majorBidi" w:hAnsiTheme="majorBidi" w:cstheme="majorBidi"/>
          <w:b/>
          <w:bCs/>
          <w:sz w:val="24"/>
          <w:szCs w:val="24"/>
        </w:rPr>
        <w:t>’activités</w:t>
      </w:r>
      <w:r w:rsidR="00D4375F" w:rsidRPr="00125C9A">
        <w:rPr>
          <w:rFonts w:asciiTheme="majorBidi" w:hAnsiTheme="majorBidi" w:cstheme="majorBidi"/>
          <w:b/>
          <w:bCs/>
          <w:sz w:val="24"/>
          <w:szCs w:val="24"/>
        </w:rPr>
        <w:t>.</w:t>
      </w:r>
      <w:r w:rsidR="002A11BC" w:rsidRPr="00125C9A">
        <w:rPr>
          <w:rFonts w:asciiTheme="majorBidi" w:hAnsiTheme="majorBidi" w:cstheme="majorBidi"/>
          <w:b/>
          <w:bCs/>
          <w:sz w:val="24"/>
          <w:szCs w:val="24"/>
        </w:rPr>
        <w:t> </w:t>
      </w:r>
    </w:p>
    <w:p w:rsidR="005B42E6" w:rsidRPr="00840A34" w:rsidRDefault="00D8475E"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B42E6" w:rsidRPr="00840A34">
        <w:rPr>
          <w:rFonts w:asciiTheme="majorBidi" w:hAnsiTheme="majorBidi" w:cstheme="majorBidi"/>
          <w:sz w:val="24"/>
          <w:szCs w:val="24"/>
        </w:rPr>
        <w:t xml:space="preserve">La C.I.T est spécialisée dans la conception et la fabrication de carrosseries industrielles, utilisant </w:t>
      </w:r>
      <w:r w:rsidR="00641A91" w:rsidRPr="00840A34">
        <w:rPr>
          <w:rFonts w:asciiTheme="majorBidi" w:hAnsiTheme="majorBidi" w:cstheme="majorBidi"/>
          <w:sz w:val="24"/>
          <w:szCs w:val="24"/>
        </w:rPr>
        <w:t>les  techniques et procédés de chaudronn</w:t>
      </w:r>
      <w:r w:rsidR="00975948">
        <w:rPr>
          <w:rFonts w:asciiTheme="majorBidi" w:hAnsiTheme="majorBidi" w:cstheme="majorBidi"/>
          <w:sz w:val="24"/>
          <w:szCs w:val="24"/>
        </w:rPr>
        <w:t>erie. Trois qualités distinguées</w:t>
      </w:r>
      <w:r w:rsidR="00641A91" w:rsidRPr="00840A34">
        <w:rPr>
          <w:rFonts w:asciiTheme="majorBidi" w:hAnsiTheme="majorBidi" w:cstheme="majorBidi"/>
          <w:sz w:val="24"/>
          <w:szCs w:val="24"/>
        </w:rPr>
        <w:t xml:space="preserve"> se fleuron de l’industrie nationale de ses similaires sur le marché et expliquent son succès et sa force</w:t>
      </w:r>
      <w:r w:rsidR="005B42E6" w:rsidRPr="00840A34">
        <w:rPr>
          <w:rFonts w:asciiTheme="majorBidi" w:hAnsiTheme="majorBidi" w:cstheme="majorBidi"/>
          <w:sz w:val="24"/>
          <w:szCs w:val="24"/>
        </w:rPr>
        <w:t xml:space="preserve"> </w:t>
      </w:r>
      <w:r w:rsidR="00641A91" w:rsidRPr="00840A34">
        <w:rPr>
          <w:rFonts w:asciiTheme="majorBidi" w:hAnsiTheme="majorBidi" w:cstheme="majorBidi"/>
          <w:sz w:val="24"/>
          <w:szCs w:val="24"/>
        </w:rPr>
        <w:t xml:space="preserve">.son organisation d’abord « l’organisation de la société est adossée </w:t>
      </w:r>
      <w:r w:rsidR="00DC7956" w:rsidRPr="00840A34">
        <w:rPr>
          <w:rFonts w:asciiTheme="majorBidi" w:hAnsiTheme="majorBidi" w:cstheme="majorBidi"/>
          <w:sz w:val="24"/>
          <w:szCs w:val="24"/>
        </w:rPr>
        <w:t>à</w:t>
      </w:r>
      <w:r w:rsidR="00641A91" w:rsidRPr="00840A34">
        <w:rPr>
          <w:rFonts w:asciiTheme="majorBidi" w:hAnsiTheme="majorBidi" w:cstheme="majorBidi"/>
          <w:sz w:val="24"/>
          <w:szCs w:val="24"/>
        </w:rPr>
        <w:t xml:space="preserve"> des procédures ». </w:t>
      </w:r>
      <w:r w:rsidR="00DC7956" w:rsidRPr="00840A34">
        <w:rPr>
          <w:rFonts w:asciiTheme="majorBidi" w:hAnsiTheme="majorBidi" w:cstheme="majorBidi"/>
          <w:sz w:val="24"/>
          <w:szCs w:val="24"/>
        </w:rPr>
        <w:t>La</w:t>
      </w:r>
      <w:r w:rsidR="00641A91" w:rsidRPr="00840A34">
        <w:rPr>
          <w:rFonts w:asciiTheme="majorBidi" w:hAnsiTheme="majorBidi" w:cstheme="majorBidi"/>
          <w:sz w:val="24"/>
          <w:szCs w:val="24"/>
        </w:rPr>
        <w:t xml:space="preserve"> maitrise de </w:t>
      </w:r>
      <w:r w:rsidR="00641A91" w:rsidRPr="00125C9A">
        <w:rPr>
          <w:rFonts w:asciiTheme="majorBidi" w:hAnsiTheme="majorBidi" w:cstheme="majorBidi"/>
          <w:sz w:val="24"/>
          <w:szCs w:val="24"/>
        </w:rPr>
        <w:t xml:space="preserve">la technologie </w:t>
      </w:r>
      <w:r w:rsidR="00641A91" w:rsidRPr="00840A34">
        <w:rPr>
          <w:rFonts w:asciiTheme="majorBidi" w:hAnsiTheme="majorBidi" w:cstheme="majorBidi"/>
          <w:sz w:val="24"/>
          <w:szCs w:val="24"/>
        </w:rPr>
        <w:lastRenderedPageBreak/>
        <w:t xml:space="preserve">permet </w:t>
      </w:r>
      <w:r w:rsidR="00DC7956" w:rsidRPr="00840A34">
        <w:rPr>
          <w:rFonts w:asciiTheme="majorBidi" w:hAnsiTheme="majorBidi" w:cstheme="majorBidi"/>
          <w:sz w:val="24"/>
          <w:szCs w:val="24"/>
        </w:rPr>
        <w:t>à</w:t>
      </w:r>
      <w:r w:rsidR="00641A91" w:rsidRPr="00840A34">
        <w:rPr>
          <w:rFonts w:asciiTheme="majorBidi" w:hAnsiTheme="majorBidi" w:cstheme="majorBidi"/>
          <w:sz w:val="24"/>
          <w:szCs w:val="24"/>
        </w:rPr>
        <w:t> « </w:t>
      </w:r>
      <w:r w:rsidR="00DC7956" w:rsidRPr="00840A34">
        <w:rPr>
          <w:rFonts w:asciiTheme="majorBidi" w:hAnsiTheme="majorBidi" w:cstheme="majorBidi"/>
          <w:sz w:val="24"/>
          <w:szCs w:val="24"/>
        </w:rPr>
        <w:t>l’entreprise</w:t>
      </w:r>
      <w:r w:rsidR="00641A91" w:rsidRPr="00840A34">
        <w:rPr>
          <w:rFonts w:asciiTheme="majorBidi" w:hAnsiTheme="majorBidi" w:cstheme="majorBidi"/>
          <w:sz w:val="24"/>
          <w:szCs w:val="24"/>
        </w:rPr>
        <w:t xml:space="preserve"> de faire de la </w:t>
      </w:r>
      <w:r w:rsidR="00DC7956" w:rsidRPr="00840A34">
        <w:rPr>
          <w:rFonts w:asciiTheme="majorBidi" w:hAnsiTheme="majorBidi" w:cstheme="majorBidi"/>
          <w:sz w:val="24"/>
          <w:szCs w:val="24"/>
        </w:rPr>
        <w:t xml:space="preserve">conception, de la fabrication, du montage  de véhicules </w:t>
      </w:r>
      <w:r w:rsidR="00C90803" w:rsidRPr="00840A34">
        <w:rPr>
          <w:rFonts w:asciiTheme="majorBidi" w:hAnsiTheme="majorBidi" w:cstheme="majorBidi"/>
          <w:sz w:val="24"/>
          <w:szCs w:val="24"/>
        </w:rPr>
        <w:t xml:space="preserve">industriels et </w:t>
      </w:r>
      <w:r w:rsidR="00325632" w:rsidRPr="00840A34">
        <w:rPr>
          <w:rFonts w:asciiTheme="majorBidi" w:hAnsiTheme="majorBidi" w:cstheme="majorBidi"/>
          <w:sz w:val="24"/>
          <w:szCs w:val="24"/>
        </w:rPr>
        <w:t>de pièces de liaison mécanique»</w:t>
      </w:r>
      <w:r w:rsidR="00C90803" w:rsidRPr="00840A34">
        <w:rPr>
          <w:rFonts w:asciiTheme="majorBidi" w:hAnsiTheme="majorBidi" w:cstheme="majorBidi"/>
          <w:sz w:val="24"/>
          <w:szCs w:val="24"/>
        </w:rPr>
        <w:t> est une autre qualité de l’entreprise.</w:t>
      </w:r>
    </w:p>
    <w:p w:rsidR="00577788" w:rsidRPr="00840A34" w:rsidRDefault="00C90803" w:rsidP="00F77E0A">
      <w:pPr>
        <w:spacing w:after="0" w:line="360" w:lineRule="auto"/>
        <w:jc w:val="both"/>
        <w:rPr>
          <w:rFonts w:asciiTheme="majorBidi" w:hAnsiTheme="majorBidi" w:cstheme="majorBidi"/>
          <w:sz w:val="24"/>
          <w:szCs w:val="24"/>
        </w:rPr>
      </w:pPr>
      <w:r w:rsidRPr="00840A34">
        <w:rPr>
          <w:rFonts w:asciiTheme="majorBidi" w:hAnsiTheme="majorBidi" w:cstheme="majorBidi"/>
          <w:sz w:val="24"/>
          <w:szCs w:val="24"/>
        </w:rPr>
        <w:t xml:space="preserve">La troisième qualité de la </w:t>
      </w:r>
      <w:r w:rsidR="00D60311" w:rsidRPr="00840A34">
        <w:rPr>
          <w:rFonts w:asciiTheme="majorBidi" w:hAnsiTheme="majorBidi" w:cstheme="majorBidi"/>
          <w:sz w:val="24"/>
          <w:szCs w:val="24"/>
        </w:rPr>
        <w:t>C.I.T</w:t>
      </w:r>
      <w:r w:rsidRPr="00840A34">
        <w:rPr>
          <w:rFonts w:asciiTheme="majorBidi" w:hAnsiTheme="majorBidi" w:cstheme="majorBidi"/>
          <w:sz w:val="24"/>
          <w:szCs w:val="24"/>
        </w:rPr>
        <w:t xml:space="preserve"> réside dans sa ressource humaine, </w:t>
      </w:r>
      <w:r w:rsidR="004F6AF4" w:rsidRPr="00840A34">
        <w:rPr>
          <w:rFonts w:asciiTheme="majorBidi" w:hAnsiTheme="majorBidi" w:cstheme="majorBidi"/>
          <w:sz w:val="24"/>
          <w:szCs w:val="24"/>
        </w:rPr>
        <w:t>une ressource humaine potentielle en termes de nombre, de qualité et de diversité</w:t>
      </w:r>
      <w:r w:rsidR="00200F68" w:rsidRPr="00840A34">
        <w:rPr>
          <w:rFonts w:asciiTheme="majorBidi" w:hAnsiTheme="majorBidi" w:cstheme="majorBidi"/>
          <w:sz w:val="24"/>
          <w:szCs w:val="24"/>
        </w:rPr>
        <w:t>.</w:t>
      </w:r>
      <w:r w:rsidR="006F1AAD" w:rsidRPr="00840A34">
        <w:rPr>
          <w:rFonts w:asciiTheme="majorBidi" w:hAnsiTheme="majorBidi" w:cstheme="majorBidi"/>
          <w:sz w:val="24"/>
          <w:szCs w:val="24"/>
        </w:rPr>
        <w:t xml:space="preserve"> [2].</w:t>
      </w:r>
    </w:p>
    <w:p w:rsidR="002A11BC" w:rsidRPr="00125C9A" w:rsidRDefault="002A11BC" w:rsidP="00E31A24">
      <w:pPr>
        <w:pStyle w:val="Paragraphedeliste"/>
        <w:numPr>
          <w:ilvl w:val="0"/>
          <w:numId w:val="31"/>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Les clients</w:t>
      </w:r>
      <w:r w:rsidR="00166730">
        <w:rPr>
          <w:rFonts w:asciiTheme="majorBidi" w:hAnsiTheme="majorBidi" w:cstheme="majorBidi"/>
          <w:i/>
          <w:iCs/>
          <w:sz w:val="24"/>
          <w:szCs w:val="24"/>
        </w:rPr>
        <w:t xml:space="preserve"> locaux et fournisseur</w:t>
      </w:r>
      <w:r w:rsidR="00D4375F" w:rsidRPr="00125C9A">
        <w:rPr>
          <w:rFonts w:asciiTheme="majorBidi" w:hAnsiTheme="majorBidi" w:cstheme="majorBidi"/>
          <w:i/>
          <w:iCs/>
          <w:sz w:val="24"/>
          <w:szCs w:val="24"/>
        </w:rPr>
        <w:t> :</w:t>
      </w:r>
    </w:p>
    <w:tbl>
      <w:tblPr>
        <w:tblStyle w:val="Grilledutableau"/>
        <w:tblW w:w="0" w:type="auto"/>
        <w:jc w:val="center"/>
        <w:tblInd w:w="250" w:type="dxa"/>
        <w:tblLook w:val="04A0" w:firstRow="1" w:lastRow="0" w:firstColumn="1" w:lastColumn="0" w:noHBand="0" w:noVBand="1"/>
      </w:tblPr>
      <w:tblGrid>
        <w:gridCol w:w="2966"/>
        <w:gridCol w:w="2704"/>
        <w:gridCol w:w="3119"/>
      </w:tblGrid>
      <w:tr w:rsidR="00125C9A" w:rsidRPr="00125C9A" w:rsidTr="007D4ED8">
        <w:trPr>
          <w:jc w:val="center"/>
        </w:trPr>
        <w:tc>
          <w:tcPr>
            <w:tcW w:w="2966" w:type="dxa"/>
          </w:tcPr>
          <w:p w:rsidR="002A11BC" w:rsidRPr="00125C9A" w:rsidRDefault="002A11BC" w:rsidP="00F77E0A">
            <w:pPr>
              <w:spacing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Clients locaux</w:t>
            </w:r>
          </w:p>
        </w:tc>
        <w:tc>
          <w:tcPr>
            <w:tcW w:w="2704" w:type="dxa"/>
            <w:tcBorders>
              <w:righ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b/>
                <w:bCs/>
                <w:sz w:val="24"/>
                <w:szCs w:val="24"/>
              </w:rPr>
              <w:t>Clients étrangers</w:t>
            </w:r>
          </w:p>
        </w:tc>
        <w:tc>
          <w:tcPr>
            <w:tcW w:w="3119" w:type="dxa"/>
            <w:tcBorders>
              <w:left w:val="single" w:sz="4" w:space="0" w:color="auto"/>
            </w:tcBorders>
          </w:tcPr>
          <w:p w:rsidR="002A11BC" w:rsidRPr="00125C9A" w:rsidRDefault="002A11BC" w:rsidP="00F77E0A">
            <w:pPr>
              <w:spacing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Fournisseurs</w:t>
            </w:r>
          </w:p>
        </w:tc>
      </w:tr>
      <w:tr w:rsidR="00125C9A" w:rsidRPr="00125C9A" w:rsidTr="007D4ED8">
        <w:trPr>
          <w:trHeight w:val="909"/>
          <w:jc w:val="center"/>
        </w:trPr>
        <w:tc>
          <w:tcPr>
            <w:tcW w:w="2966" w:type="dxa"/>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3CEA08F6" wp14:editId="79669743">
                  <wp:extent cx="847725" cy="571500"/>
                  <wp:effectExtent l="19050" t="0" r="9525" b="0"/>
                  <wp:docPr id="101" name="Image 14" descr="http://snvigroupe.dz/images/logos/logo_eng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vigroupe.dz/images/logos/logo_engcb.png"/>
                          <pic:cNvPicPr>
                            <a:picLocks noChangeAspect="1" noChangeArrowheads="1"/>
                          </pic:cNvPicPr>
                        </pic:nvPicPr>
                        <pic:blipFill>
                          <a:blip r:embed="rId12"/>
                          <a:srcRect/>
                          <a:stretch>
                            <a:fillRect/>
                          </a:stretch>
                        </pic:blipFill>
                        <pic:spPr bwMode="auto">
                          <a:xfrm>
                            <a:off x="0" y="0"/>
                            <a:ext cx="847725" cy="571500"/>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EGCB</w:t>
            </w:r>
          </w:p>
        </w:tc>
        <w:tc>
          <w:tcPr>
            <w:tcW w:w="2704" w:type="dxa"/>
            <w:tcBorders>
              <w:righ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41B44EBA" wp14:editId="3D3CFAE1">
                  <wp:extent cx="695325" cy="466725"/>
                  <wp:effectExtent l="19050" t="0" r="9525" b="0"/>
                  <wp:docPr id="102" name="Image 22" descr="http://snvigroupe.dz/images/logos/flags/sene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vigroupe.dz/images/logos/flags/senegal.png"/>
                          <pic:cNvPicPr>
                            <a:picLocks noChangeAspect="1" noChangeArrowheads="1"/>
                          </pic:cNvPicPr>
                        </pic:nvPicPr>
                        <pic:blipFill>
                          <a:blip r:embed="rId13"/>
                          <a:srcRect/>
                          <a:stretch>
                            <a:fillRect/>
                          </a:stretch>
                        </pic:blipFill>
                        <pic:spPr bwMode="auto">
                          <a:xfrm>
                            <a:off x="0" y="0"/>
                            <a:ext cx="695325" cy="466725"/>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SENEGAL</w:t>
            </w:r>
          </w:p>
        </w:tc>
        <w:tc>
          <w:tcPr>
            <w:tcW w:w="3119" w:type="dxa"/>
            <w:tcBorders>
              <w:lef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b/>
                <w:bCs/>
                <w:sz w:val="24"/>
                <w:szCs w:val="24"/>
              </w:rPr>
              <w:t>JOST (Allemagne</w:t>
            </w:r>
            <w:proofErr w:type="gramStart"/>
            <w:r w:rsidRPr="00125C9A">
              <w:rPr>
                <w:rFonts w:asciiTheme="majorBidi" w:hAnsiTheme="majorBidi" w:cstheme="majorBidi"/>
                <w:b/>
                <w:bCs/>
                <w:sz w:val="24"/>
                <w:szCs w:val="24"/>
              </w:rPr>
              <w:t>)</w:t>
            </w:r>
            <w:proofErr w:type="gramEnd"/>
            <w:r w:rsidRPr="00125C9A">
              <w:rPr>
                <w:rFonts w:asciiTheme="majorBidi" w:hAnsiTheme="majorBidi" w:cstheme="majorBidi"/>
                <w:sz w:val="24"/>
                <w:szCs w:val="24"/>
              </w:rPr>
              <w:br/>
            </w:r>
            <w:r w:rsidRPr="00125C9A">
              <w:rPr>
                <w:rFonts w:asciiTheme="majorBidi" w:hAnsiTheme="majorBidi" w:cstheme="majorBidi"/>
                <w:sz w:val="24"/>
                <w:szCs w:val="24"/>
              </w:rPr>
              <w:br/>
              <w:t>Produit : Sellettes</w:t>
            </w:r>
          </w:p>
        </w:tc>
      </w:tr>
      <w:tr w:rsidR="00125C9A" w:rsidRPr="00125C9A" w:rsidTr="007D4ED8">
        <w:trPr>
          <w:jc w:val="center"/>
        </w:trPr>
        <w:tc>
          <w:tcPr>
            <w:tcW w:w="2966" w:type="dxa"/>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758518DA" wp14:editId="0E1758B0">
                  <wp:extent cx="1352550" cy="342900"/>
                  <wp:effectExtent l="19050" t="0" r="0" b="0"/>
                  <wp:docPr id="103" name="Image 16" descr="http://snvigroupe.dz/images/logos/cosida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vigroupe.dz/images/logos/cosidar_logo.png"/>
                          <pic:cNvPicPr>
                            <a:picLocks noChangeAspect="1" noChangeArrowheads="1"/>
                          </pic:cNvPicPr>
                        </pic:nvPicPr>
                        <pic:blipFill>
                          <a:blip r:embed="rId14"/>
                          <a:srcRect/>
                          <a:stretch>
                            <a:fillRect/>
                          </a:stretch>
                        </pic:blipFill>
                        <pic:spPr bwMode="auto">
                          <a:xfrm>
                            <a:off x="0" y="0"/>
                            <a:ext cx="1352550" cy="342900"/>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COSIDER</w:t>
            </w:r>
          </w:p>
        </w:tc>
        <w:tc>
          <w:tcPr>
            <w:tcW w:w="2704" w:type="dxa"/>
            <w:tcBorders>
              <w:righ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06523135" wp14:editId="1A3682D1">
                  <wp:extent cx="866775" cy="409575"/>
                  <wp:effectExtent l="19050" t="0" r="9525" b="0"/>
                  <wp:docPr id="104" name="Image 23" descr="http://snvigroupe.dz/images/logos/flags/irak_drap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vigroupe.dz/images/logos/flags/irak_drapeau.png"/>
                          <pic:cNvPicPr>
                            <a:picLocks noChangeAspect="1" noChangeArrowheads="1"/>
                          </pic:cNvPicPr>
                        </pic:nvPicPr>
                        <pic:blipFill>
                          <a:blip r:embed="rId15"/>
                          <a:srcRect/>
                          <a:stretch>
                            <a:fillRect/>
                          </a:stretch>
                        </pic:blipFill>
                        <pic:spPr bwMode="auto">
                          <a:xfrm>
                            <a:off x="0" y="0"/>
                            <a:ext cx="866775" cy="409575"/>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 xml:space="preserve"> IRAK</w:t>
            </w:r>
          </w:p>
        </w:tc>
        <w:tc>
          <w:tcPr>
            <w:tcW w:w="3119" w:type="dxa"/>
            <w:tcBorders>
              <w:lef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b/>
                <w:bCs/>
                <w:sz w:val="24"/>
                <w:szCs w:val="24"/>
              </w:rPr>
              <w:t>SUDRAD (Allemagne</w:t>
            </w:r>
            <w:proofErr w:type="gramStart"/>
            <w:r w:rsidRPr="00125C9A">
              <w:rPr>
                <w:rFonts w:asciiTheme="majorBidi" w:hAnsiTheme="majorBidi" w:cstheme="majorBidi"/>
                <w:b/>
                <w:bCs/>
                <w:sz w:val="24"/>
                <w:szCs w:val="24"/>
              </w:rPr>
              <w:t>)</w:t>
            </w:r>
            <w:proofErr w:type="gramEnd"/>
            <w:r w:rsidRPr="00125C9A">
              <w:rPr>
                <w:rFonts w:asciiTheme="majorBidi" w:hAnsiTheme="majorBidi" w:cstheme="majorBidi"/>
                <w:sz w:val="24"/>
                <w:szCs w:val="24"/>
              </w:rPr>
              <w:br/>
            </w:r>
            <w:r w:rsidRPr="00125C9A">
              <w:rPr>
                <w:rFonts w:asciiTheme="majorBidi" w:hAnsiTheme="majorBidi" w:cstheme="majorBidi"/>
                <w:sz w:val="24"/>
                <w:szCs w:val="24"/>
              </w:rPr>
              <w:br/>
              <w:t>Produit : Jantes</w:t>
            </w:r>
          </w:p>
        </w:tc>
      </w:tr>
      <w:tr w:rsidR="00125C9A" w:rsidRPr="00125C9A" w:rsidTr="007D4ED8">
        <w:trPr>
          <w:trHeight w:val="1236"/>
          <w:jc w:val="center"/>
        </w:trPr>
        <w:tc>
          <w:tcPr>
            <w:tcW w:w="2966" w:type="dxa"/>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188A90B8" wp14:editId="16DEA1DC">
                  <wp:extent cx="523875" cy="533400"/>
                  <wp:effectExtent l="19050" t="0" r="9525" b="0"/>
                  <wp:docPr id="105" name="Image 17" descr="http://snvigroupe.dz/images/logos/protection_civ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vigroupe.dz/images/logos/protection_civil_logo.jpg"/>
                          <pic:cNvPicPr>
                            <a:picLocks noChangeAspect="1" noChangeArrowheads="1"/>
                          </pic:cNvPicPr>
                        </pic:nvPicPr>
                        <pic:blipFill>
                          <a:blip r:embed="rId16"/>
                          <a:srcRect/>
                          <a:stretch>
                            <a:fillRect/>
                          </a:stretch>
                        </pic:blipFill>
                        <pic:spPr bwMode="auto">
                          <a:xfrm>
                            <a:off x="0" y="0"/>
                            <a:ext cx="523875" cy="533400"/>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PROTECTION CIVILE</w:t>
            </w:r>
          </w:p>
        </w:tc>
        <w:tc>
          <w:tcPr>
            <w:tcW w:w="2704" w:type="dxa"/>
            <w:tcBorders>
              <w:righ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7A8C7456" wp14:editId="79580066">
                  <wp:extent cx="666750" cy="419100"/>
                  <wp:effectExtent l="19050" t="0" r="0" b="0"/>
                  <wp:docPr id="106" name="Image 24" descr="http://snvigroupe.dz/images/logos/flags/ga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vigroupe.dz/images/logos/flags/gabon.jpg"/>
                          <pic:cNvPicPr>
                            <a:picLocks noChangeAspect="1" noChangeArrowheads="1"/>
                          </pic:cNvPicPr>
                        </pic:nvPicPr>
                        <pic:blipFill>
                          <a:blip r:embed="rId17"/>
                          <a:srcRect/>
                          <a:stretch>
                            <a:fillRect/>
                          </a:stretch>
                        </pic:blipFill>
                        <pic:spPr bwMode="auto">
                          <a:xfrm>
                            <a:off x="0" y="0"/>
                            <a:ext cx="666750" cy="419100"/>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 xml:space="preserve"> GABON</w:t>
            </w:r>
          </w:p>
        </w:tc>
        <w:tc>
          <w:tcPr>
            <w:tcW w:w="3119" w:type="dxa"/>
            <w:tcBorders>
              <w:left w:val="single" w:sz="4" w:space="0" w:color="auto"/>
            </w:tcBorders>
          </w:tcPr>
          <w:p w:rsidR="002A11BC" w:rsidRPr="00125C9A" w:rsidRDefault="0032464E" w:rsidP="00F77E0A">
            <w:pPr>
              <w:spacing w:line="360" w:lineRule="auto"/>
              <w:jc w:val="both"/>
              <w:rPr>
                <w:rFonts w:asciiTheme="majorBidi" w:hAnsiTheme="majorBidi" w:cstheme="majorBidi"/>
                <w:sz w:val="24"/>
                <w:szCs w:val="24"/>
              </w:rPr>
            </w:pPr>
            <w:r w:rsidRPr="00125C9A">
              <w:rPr>
                <w:rFonts w:asciiTheme="majorBidi" w:hAnsiTheme="majorBidi" w:cstheme="majorBidi"/>
                <w:b/>
                <w:bCs/>
                <w:sz w:val="24"/>
                <w:szCs w:val="24"/>
              </w:rPr>
              <w:t>NAFTAL</w:t>
            </w:r>
            <w:r w:rsidR="002A11BC" w:rsidRPr="00125C9A">
              <w:rPr>
                <w:rFonts w:asciiTheme="majorBidi" w:hAnsiTheme="majorBidi" w:cstheme="majorBidi"/>
                <w:b/>
                <w:bCs/>
                <w:sz w:val="24"/>
                <w:szCs w:val="24"/>
              </w:rPr>
              <w:t xml:space="preserve"> (Algérie</w:t>
            </w:r>
            <w:proofErr w:type="gramStart"/>
            <w:r w:rsidR="002A11BC" w:rsidRPr="00125C9A">
              <w:rPr>
                <w:rFonts w:asciiTheme="majorBidi" w:hAnsiTheme="majorBidi" w:cstheme="majorBidi"/>
                <w:b/>
                <w:bCs/>
                <w:sz w:val="24"/>
                <w:szCs w:val="24"/>
              </w:rPr>
              <w:t>)</w:t>
            </w:r>
            <w:proofErr w:type="gramEnd"/>
            <w:r w:rsidR="002A11BC" w:rsidRPr="00125C9A">
              <w:rPr>
                <w:rFonts w:asciiTheme="majorBidi" w:hAnsiTheme="majorBidi" w:cstheme="majorBidi"/>
                <w:sz w:val="24"/>
                <w:szCs w:val="24"/>
              </w:rPr>
              <w:br/>
            </w:r>
            <w:r w:rsidR="002A11BC" w:rsidRPr="00125C9A">
              <w:rPr>
                <w:rFonts w:asciiTheme="majorBidi" w:hAnsiTheme="majorBidi" w:cstheme="majorBidi"/>
                <w:sz w:val="24"/>
                <w:szCs w:val="24"/>
              </w:rPr>
              <w:br/>
              <w:t>Produit : Lubrifiants</w:t>
            </w:r>
          </w:p>
        </w:tc>
      </w:tr>
      <w:tr w:rsidR="00125C9A" w:rsidRPr="00125C9A" w:rsidTr="007D4ED8">
        <w:trPr>
          <w:jc w:val="center"/>
        </w:trPr>
        <w:tc>
          <w:tcPr>
            <w:tcW w:w="2966" w:type="dxa"/>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3B3BC5C7" wp14:editId="7F1F4106">
                  <wp:extent cx="809625" cy="533400"/>
                  <wp:effectExtent l="19050" t="0" r="9525" b="0"/>
                  <wp:docPr id="107" name="Image 9" descr="http://snvigroupe.dz/images/logos/logo_naf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vigroupe.dz/images/logos/logo_naftal.png"/>
                          <pic:cNvPicPr>
                            <a:picLocks noChangeAspect="1" noChangeArrowheads="1"/>
                          </pic:cNvPicPr>
                        </pic:nvPicPr>
                        <pic:blipFill>
                          <a:blip r:embed="rId18"/>
                          <a:srcRect/>
                          <a:stretch>
                            <a:fillRect/>
                          </a:stretch>
                        </pic:blipFill>
                        <pic:spPr bwMode="auto">
                          <a:xfrm>
                            <a:off x="0" y="0"/>
                            <a:ext cx="809625" cy="533400"/>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NAFTAL</w:t>
            </w:r>
          </w:p>
        </w:tc>
        <w:tc>
          <w:tcPr>
            <w:tcW w:w="2704" w:type="dxa"/>
            <w:tcBorders>
              <w:righ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14E9584C" wp14:editId="56ED26E9">
                  <wp:extent cx="752475" cy="533400"/>
                  <wp:effectExtent l="19050" t="0" r="9525" b="0"/>
                  <wp:docPr id="108" name="Image 27" descr="http://snvigroupe.dz/images/logos/flags/n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vigroupe.dz/images/logos/flags/niger.png"/>
                          <pic:cNvPicPr>
                            <a:picLocks noChangeAspect="1" noChangeArrowheads="1"/>
                          </pic:cNvPicPr>
                        </pic:nvPicPr>
                        <pic:blipFill>
                          <a:blip r:embed="rId19"/>
                          <a:srcRect/>
                          <a:stretch>
                            <a:fillRect/>
                          </a:stretch>
                        </pic:blipFill>
                        <pic:spPr bwMode="auto">
                          <a:xfrm>
                            <a:off x="0" y="0"/>
                            <a:ext cx="752475" cy="533400"/>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 xml:space="preserve"> NIGER</w:t>
            </w:r>
          </w:p>
        </w:tc>
        <w:tc>
          <w:tcPr>
            <w:tcW w:w="3119" w:type="dxa"/>
            <w:tcBorders>
              <w:lef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b/>
                <w:bCs/>
                <w:sz w:val="24"/>
                <w:szCs w:val="24"/>
              </w:rPr>
              <w:t>SEMPERIT (Autriche</w:t>
            </w:r>
            <w:proofErr w:type="gramStart"/>
            <w:r w:rsidRPr="00125C9A">
              <w:rPr>
                <w:rFonts w:asciiTheme="majorBidi" w:hAnsiTheme="majorBidi" w:cstheme="majorBidi"/>
                <w:b/>
                <w:bCs/>
                <w:sz w:val="24"/>
                <w:szCs w:val="24"/>
              </w:rPr>
              <w:t>)</w:t>
            </w:r>
            <w:proofErr w:type="gramEnd"/>
            <w:r w:rsidRPr="00125C9A">
              <w:rPr>
                <w:rFonts w:asciiTheme="majorBidi" w:hAnsiTheme="majorBidi" w:cstheme="majorBidi"/>
                <w:sz w:val="24"/>
                <w:szCs w:val="24"/>
              </w:rPr>
              <w:br/>
            </w:r>
            <w:r w:rsidRPr="00125C9A">
              <w:rPr>
                <w:rFonts w:asciiTheme="majorBidi" w:hAnsiTheme="majorBidi" w:cstheme="majorBidi"/>
                <w:sz w:val="24"/>
                <w:szCs w:val="24"/>
              </w:rPr>
              <w:br/>
              <w:t>Produit : Pneumatiques</w:t>
            </w:r>
          </w:p>
        </w:tc>
      </w:tr>
      <w:tr w:rsidR="00125C9A" w:rsidRPr="00125C9A" w:rsidTr="007D4ED8">
        <w:trPr>
          <w:trHeight w:val="1468"/>
          <w:jc w:val="center"/>
        </w:trPr>
        <w:tc>
          <w:tcPr>
            <w:tcW w:w="2966" w:type="dxa"/>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484DC1AC" wp14:editId="6A0BCCAE">
                  <wp:extent cx="542925" cy="542925"/>
                  <wp:effectExtent l="19050" t="0" r="9525" b="0"/>
                  <wp:docPr id="109" name="Image 8" descr="http://snvigroupe.dz/images/logos/logo_sonatr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vigroupe.dz/images/logos/logo_sonatrach.png"/>
                          <pic:cNvPicPr>
                            <a:picLocks noChangeAspect="1" noChangeArrowheads="1"/>
                          </pic:cNvPicPr>
                        </pic:nvPicPr>
                        <pic:blipFill>
                          <a:blip r:embed="rId20"/>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 xml:space="preserve"> SONATRACH</w:t>
            </w:r>
          </w:p>
        </w:tc>
        <w:tc>
          <w:tcPr>
            <w:tcW w:w="2704" w:type="dxa"/>
            <w:tcBorders>
              <w:right w:val="single" w:sz="4" w:space="0" w:color="auto"/>
            </w:tcBorders>
          </w:tcPr>
          <w:p w:rsidR="002A11BC" w:rsidRPr="00125C9A" w:rsidRDefault="002A11BC"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rPr>
              <w:t xml:space="preserve">    </w:t>
            </w:r>
            <w:r w:rsidRPr="00125C9A">
              <w:rPr>
                <w:rFonts w:asciiTheme="majorBidi" w:hAnsiTheme="majorBidi" w:cstheme="majorBidi"/>
                <w:noProof/>
                <w:sz w:val="24"/>
                <w:szCs w:val="24"/>
                <w:lang w:eastAsia="fr-FR"/>
              </w:rPr>
              <w:drawing>
                <wp:inline distT="0" distB="0" distL="0" distR="0" wp14:anchorId="6493A289" wp14:editId="0ECF3EE9">
                  <wp:extent cx="666750" cy="447675"/>
                  <wp:effectExtent l="19050" t="0" r="0" b="0"/>
                  <wp:docPr id="110" name="Image 28" descr="http://snvigroupe.dz/images/logos/flags/maurita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vigroupe.dz/images/logos/flags/mauritanie.gif"/>
                          <pic:cNvPicPr>
                            <a:picLocks noChangeAspect="1" noChangeArrowheads="1"/>
                          </pic:cNvPicPr>
                        </pic:nvPicPr>
                        <pic:blipFill>
                          <a:blip r:embed="rId21"/>
                          <a:srcRect/>
                          <a:stretch>
                            <a:fillRect/>
                          </a:stretch>
                        </pic:blipFill>
                        <pic:spPr bwMode="auto">
                          <a:xfrm>
                            <a:off x="0" y="0"/>
                            <a:ext cx="666750" cy="447675"/>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 xml:space="preserve"> Mauritanie</w:t>
            </w:r>
          </w:p>
        </w:tc>
        <w:tc>
          <w:tcPr>
            <w:tcW w:w="3119" w:type="dxa"/>
            <w:tcBorders>
              <w:left w:val="single" w:sz="4" w:space="0" w:color="auto"/>
            </w:tcBorders>
          </w:tcPr>
          <w:p w:rsidR="002A11BC" w:rsidRPr="00125C9A" w:rsidRDefault="0032464E" w:rsidP="00F77E0A">
            <w:pPr>
              <w:spacing w:line="360" w:lineRule="auto"/>
              <w:jc w:val="both"/>
              <w:rPr>
                <w:rFonts w:asciiTheme="majorBidi" w:hAnsiTheme="majorBidi" w:cstheme="majorBidi"/>
                <w:sz w:val="24"/>
                <w:szCs w:val="24"/>
              </w:rPr>
            </w:pPr>
            <w:r w:rsidRPr="00125C9A">
              <w:rPr>
                <w:rFonts w:asciiTheme="majorBidi" w:hAnsiTheme="majorBidi" w:cstheme="majorBidi"/>
                <w:b/>
                <w:bCs/>
                <w:sz w:val="24"/>
                <w:szCs w:val="24"/>
              </w:rPr>
              <w:t>SOLTANE</w:t>
            </w:r>
            <w:r w:rsidR="002A11BC" w:rsidRPr="00125C9A">
              <w:rPr>
                <w:rFonts w:asciiTheme="majorBidi" w:hAnsiTheme="majorBidi" w:cstheme="majorBidi"/>
                <w:b/>
                <w:bCs/>
                <w:sz w:val="24"/>
                <w:szCs w:val="24"/>
              </w:rPr>
              <w:t xml:space="preserve"> (Algérie</w:t>
            </w:r>
            <w:proofErr w:type="gramStart"/>
            <w:r w:rsidR="002A11BC" w:rsidRPr="00125C9A">
              <w:rPr>
                <w:rFonts w:asciiTheme="majorBidi" w:hAnsiTheme="majorBidi" w:cstheme="majorBidi"/>
                <w:b/>
                <w:bCs/>
                <w:sz w:val="24"/>
                <w:szCs w:val="24"/>
              </w:rPr>
              <w:t>)</w:t>
            </w:r>
            <w:proofErr w:type="gramEnd"/>
            <w:r w:rsidR="002A11BC" w:rsidRPr="00125C9A">
              <w:rPr>
                <w:rFonts w:asciiTheme="majorBidi" w:hAnsiTheme="majorBidi" w:cstheme="majorBidi"/>
                <w:sz w:val="24"/>
                <w:szCs w:val="24"/>
              </w:rPr>
              <w:br/>
            </w:r>
            <w:r w:rsidR="002A11BC" w:rsidRPr="00125C9A">
              <w:rPr>
                <w:rFonts w:asciiTheme="majorBidi" w:hAnsiTheme="majorBidi" w:cstheme="majorBidi"/>
                <w:sz w:val="24"/>
                <w:szCs w:val="24"/>
              </w:rPr>
              <w:br/>
              <w:t>Produit : Peintures</w:t>
            </w:r>
          </w:p>
        </w:tc>
      </w:tr>
      <w:tr w:rsidR="00125C9A" w:rsidRPr="00125C9A" w:rsidTr="007D4ED8">
        <w:trPr>
          <w:trHeight w:val="1468"/>
          <w:jc w:val="center"/>
        </w:trPr>
        <w:tc>
          <w:tcPr>
            <w:tcW w:w="2966" w:type="dxa"/>
          </w:tcPr>
          <w:p w:rsidR="00353A6E" w:rsidRPr="00125C9A" w:rsidRDefault="00353A6E"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1F2E34C5" wp14:editId="4AAB1E17">
                  <wp:extent cx="533400" cy="552450"/>
                  <wp:effectExtent l="19050" t="0" r="0" b="0"/>
                  <wp:docPr id="111" name="Image 7" descr="http://snvigroupe.dz/images/logos/md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vigroupe.dz/images/logos/mdn.gif"/>
                          <pic:cNvPicPr>
                            <a:picLocks noChangeAspect="1" noChangeArrowheads="1"/>
                          </pic:cNvPicPr>
                        </pic:nvPicPr>
                        <pic:blipFill>
                          <a:blip r:embed="rId22"/>
                          <a:srcRect/>
                          <a:stretch>
                            <a:fillRect/>
                          </a:stretch>
                        </pic:blipFill>
                        <pic:spPr bwMode="auto">
                          <a:xfrm>
                            <a:off x="0" y="0"/>
                            <a:ext cx="533400" cy="552450"/>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MDN</w:t>
            </w:r>
          </w:p>
        </w:tc>
        <w:tc>
          <w:tcPr>
            <w:tcW w:w="2704" w:type="dxa"/>
          </w:tcPr>
          <w:p w:rsidR="00353A6E" w:rsidRPr="00125C9A" w:rsidRDefault="00353A6E" w:rsidP="00F77E0A">
            <w:pPr>
              <w:spacing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inline distT="0" distB="0" distL="0" distR="0" wp14:anchorId="7A6238D7" wp14:editId="252B94E1">
                  <wp:extent cx="838200" cy="504825"/>
                  <wp:effectExtent l="19050" t="0" r="0" b="0"/>
                  <wp:docPr id="112" name="Image 26" descr="http://snvigroupe.dz/images/logos/flags/lib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vigroupe.dz/images/logos/flags/libye.png"/>
                          <pic:cNvPicPr>
                            <a:picLocks noChangeAspect="1" noChangeArrowheads="1"/>
                          </pic:cNvPicPr>
                        </pic:nvPicPr>
                        <pic:blipFill>
                          <a:blip r:embed="rId23"/>
                          <a:srcRect/>
                          <a:stretch>
                            <a:fillRect/>
                          </a:stretch>
                        </pic:blipFill>
                        <pic:spPr bwMode="auto">
                          <a:xfrm>
                            <a:off x="0" y="0"/>
                            <a:ext cx="838200" cy="504825"/>
                          </a:xfrm>
                          <a:prstGeom prst="rect">
                            <a:avLst/>
                          </a:prstGeom>
                          <a:noFill/>
                          <a:ln w="9525">
                            <a:noFill/>
                            <a:miter lim="800000"/>
                            <a:headEnd/>
                            <a:tailEnd/>
                          </a:ln>
                        </pic:spPr>
                      </pic:pic>
                    </a:graphicData>
                  </a:graphic>
                </wp:inline>
              </w:drawing>
            </w:r>
            <w:r w:rsidRPr="00125C9A">
              <w:rPr>
                <w:rFonts w:asciiTheme="majorBidi" w:hAnsiTheme="majorBidi" w:cstheme="majorBidi"/>
                <w:sz w:val="24"/>
                <w:szCs w:val="24"/>
              </w:rPr>
              <w:t xml:space="preserve"> LIBYE</w:t>
            </w:r>
          </w:p>
        </w:tc>
        <w:tc>
          <w:tcPr>
            <w:tcW w:w="3119" w:type="dxa"/>
          </w:tcPr>
          <w:p w:rsidR="00353A6E" w:rsidRPr="00125C9A" w:rsidRDefault="00353A6E" w:rsidP="00F77E0A">
            <w:pPr>
              <w:spacing w:line="360" w:lineRule="auto"/>
              <w:jc w:val="both"/>
              <w:rPr>
                <w:rFonts w:asciiTheme="majorBidi" w:hAnsiTheme="majorBidi" w:cstheme="majorBidi"/>
                <w:sz w:val="24"/>
                <w:szCs w:val="24"/>
              </w:rPr>
            </w:pPr>
            <w:r w:rsidRPr="00125C9A">
              <w:rPr>
                <w:rFonts w:asciiTheme="majorBidi" w:hAnsiTheme="majorBidi" w:cstheme="majorBidi"/>
                <w:b/>
                <w:bCs/>
                <w:sz w:val="24"/>
                <w:szCs w:val="24"/>
              </w:rPr>
              <w:t>ITALCARDANO (Italie</w:t>
            </w:r>
            <w:proofErr w:type="gramStart"/>
            <w:r w:rsidRPr="00125C9A">
              <w:rPr>
                <w:rFonts w:asciiTheme="majorBidi" w:hAnsiTheme="majorBidi" w:cstheme="majorBidi"/>
                <w:b/>
                <w:bCs/>
                <w:sz w:val="24"/>
                <w:szCs w:val="24"/>
              </w:rPr>
              <w:t>)</w:t>
            </w:r>
            <w:proofErr w:type="gramEnd"/>
            <w:r w:rsidRPr="00125C9A">
              <w:rPr>
                <w:rFonts w:asciiTheme="majorBidi" w:hAnsiTheme="majorBidi" w:cstheme="majorBidi"/>
                <w:sz w:val="24"/>
                <w:szCs w:val="24"/>
              </w:rPr>
              <w:br/>
            </w:r>
            <w:r w:rsidRPr="00125C9A">
              <w:rPr>
                <w:rFonts w:asciiTheme="majorBidi" w:hAnsiTheme="majorBidi" w:cstheme="majorBidi"/>
                <w:sz w:val="24"/>
                <w:szCs w:val="24"/>
              </w:rPr>
              <w:br/>
              <w:t>Produit : Transmissions</w:t>
            </w:r>
          </w:p>
        </w:tc>
      </w:tr>
    </w:tbl>
    <w:p w:rsidR="00F63A06" w:rsidRPr="00125C9A" w:rsidRDefault="00F63A06" w:rsidP="001525F5">
      <w:pPr>
        <w:spacing w:after="0" w:line="360" w:lineRule="auto"/>
        <w:jc w:val="center"/>
        <w:rPr>
          <w:rFonts w:asciiTheme="majorBidi" w:eastAsia="Times New Roman" w:hAnsiTheme="majorBidi" w:cstheme="majorBidi"/>
          <w:b/>
          <w:bCs/>
          <w:i/>
          <w:iCs/>
        </w:rPr>
      </w:pPr>
    </w:p>
    <w:p w:rsidR="002A11BC" w:rsidRPr="00125C9A" w:rsidRDefault="00601851" w:rsidP="001525F5">
      <w:pPr>
        <w:spacing w:after="0" w:line="360" w:lineRule="auto"/>
        <w:jc w:val="center"/>
        <w:rPr>
          <w:rFonts w:asciiTheme="majorBidi" w:hAnsiTheme="majorBidi" w:cstheme="majorBidi"/>
        </w:rPr>
      </w:pPr>
      <w:r w:rsidRPr="00125C9A">
        <w:rPr>
          <w:rFonts w:asciiTheme="majorBidi" w:eastAsia="Times New Roman" w:hAnsiTheme="majorBidi" w:cstheme="majorBidi"/>
          <w:b/>
          <w:bCs/>
          <w:i/>
          <w:iCs/>
        </w:rPr>
        <w:t>Tableau 1.1.</w:t>
      </w:r>
      <w:r w:rsidRPr="00125C9A">
        <w:rPr>
          <w:rFonts w:asciiTheme="majorBidi" w:eastAsia="Times New Roman" w:hAnsiTheme="majorBidi" w:cstheme="majorBidi"/>
          <w:b/>
          <w:bCs/>
        </w:rPr>
        <w:t xml:space="preserve"> </w:t>
      </w:r>
      <w:r w:rsidRPr="00125C9A">
        <w:rPr>
          <w:rFonts w:asciiTheme="majorBidi" w:eastAsia="Times New Roman" w:hAnsiTheme="majorBidi" w:cstheme="majorBidi"/>
          <w:i/>
          <w:iCs/>
        </w:rPr>
        <w:t>L</w:t>
      </w:r>
      <w:r w:rsidR="004C10E3" w:rsidRPr="00125C9A">
        <w:rPr>
          <w:rFonts w:asciiTheme="majorBidi" w:eastAsia="Times New Roman" w:hAnsiTheme="majorBidi" w:cstheme="majorBidi"/>
          <w:i/>
          <w:iCs/>
        </w:rPr>
        <w:t>es différents clients</w:t>
      </w:r>
      <w:r w:rsidR="00E90E82">
        <w:rPr>
          <w:rFonts w:asciiTheme="majorBidi" w:eastAsia="Times New Roman" w:hAnsiTheme="majorBidi" w:cstheme="majorBidi"/>
          <w:i/>
          <w:iCs/>
        </w:rPr>
        <w:t xml:space="preserve"> et fournisseurs</w:t>
      </w:r>
      <w:r w:rsidR="004C10E3" w:rsidRPr="00125C9A">
        <w:rPr>
          <w:rFonts w:asciiTheme="majorBidi" w:eastAsia="Times New Roman" w:hAnsiTheme="majorBidi" w:cstheme="majorBidi"/>
          <w:i/>
          <w:iCs/>
        </w:rPr>
        <w:t xml:space="preserve"> de la C.I.T.</w:t>
      </w:r>
      <w:r w:rsidRPr="00125C9A">
        <w:rPr>
          <w:rFonts w:asciiTheme="majorBidi" w:eastAsia="Times New Roman" w:hAnsiTheme="majorBidi" w:cstheme="majorBidi"/>
          <w:i/>
          <w:iCs/>
        </w:rPr>
        <w:t xml:space="preserve"> Tiaret.</w:t>
      </w:r>
    </w:p>
    <w:p w:rsidR="00353A6E" w:rsidRPr="00125C9A" w:rsidRDefault="00353A6E" w:rsidP="00F77E0A">
      <w:pPr>
        <w:spacing w:after="0" w:line="360" w:lineRule="auto"/>
        <w:jc w:val="both"/>
        <w:rPr>
          <w:rFonts w:asciiTheme="majorBidi" w:hAnsiTheme="majorBidi" w:cstheme="majorBidi"/>
          <w:b/>
          <w:bCs/>
          <w:sz w:val="24"/>
          <w:szCs w:val="24"/>
        </w:rPr>
      </w:pPr>
    </w:p>
    <w:p w:rsidR="00CB0535" w:rsidRPr="00125C9A" w:rsidRDefault="00CB0535" w:rsidP="00F77E0A">
      <w:pPr>
        <w:spacing w:after="0" w:line="360" w:lineRule="auto"/>
        <w:jc w:val="both"/>
        <w:rPr>
          <w:rFonts w:asciiTheme="majorBidi" w:hAnsiTheme="majorBidi" w:cstheme="majorBidi"/>
          <w:b/>
          <w:bCs/>
          <w:sz w:val="24"/>
          <w:szCs w:val="24"/>
        </w:rPr>
      </w:pPr>
    </w:p>
    <w:p w:rsidR="003E70DB" w:rsidRPr="00125C9A" w:rsidRDefault="003E70DB" w:rsidP="00F77E0A">
      <w:pPr>
        <w:spacing w:after="0" w:line="360" w:lineRule="auto"/>
        <w:jc w:val="both"/>
        <w:rPr>
          <w:rFonts w:asciiTheme="majorBidi" w:hAnsiTheme="majorBidi" w:cstheme="majorBidi"/>
          <w:b/>
          <w:bCs/>
          <w:sz w:val="24"/>
          <w:szCs w:val="24"/>
        </w:rPr>
      </w:pPr>
    </w:p>
    <w:p w:rsidR="003E70DB" w:rsidRPr="00125C9A" w:rsidRDefault="003E70DB" w:rsidP="00F77E0A">
      <w:pPr>
        <w:spacing w:after="0" w:line="360" w:lineRule="auto"/>
        <w:jc w:val="both"/>
        <w:rPr>
          <w:rFonts w:asciiTheme="majorBidi" w:hAnsiTheme="majorBidi" w:cstheme="majorBidi"/>
          <w:b/>
          <w:bCs/>
          <w:sz w:val="24"/>
          <w:szCs w:val="24"/>
        </w:rPr>
      </w:pPr>
    </w:p>
    <w:p w:rsidR="003E70DB" w:rsidRPr="00125C9A" w:rsidRDefault="003E70DB" w:rsidP="00F77E0A">
      <w:pPr>
        <w:spacing w:after="0" w:line="360" w:lineRule="auto"/>
        <w:jc w:val="both"/>
        <w:rPr>
          <w:rFonts w:asciiTheme="majorBidi" w:hAnsiTheme="majorBidi" w:cstheme="majorBidi"/>
          <w:b/>
          <w:bCs/>
          <w:sz w:val="24"/>
          <w:szCs w:val="24"/>
        </w:rPr>
      </w:pPr>
    </w:p>
    <w:p w:rsidR="003E70DB" w:rsidRPr="00125C9A" w:rsidRDefault="003E70DB" w:rsidP="00F77E0A">
      <w:pPr>
        <w:spacing w:after="0" w:line="360" w:lineRule="auto"/>
        <w:jc w:val="both"/>
        <w:rPr>
          <w:rFonts w:asciiTheme="majorBidi" w:hAnsiTheme="majorBidi" w:cstheme="majorBidi"/>
          <w:b/>
          <w:bCs/>
          <w:sz w:val="24"/>
          <w:szCs w:val="24"/>
        </w:rPr>
      </w:pPr>
    </w:p>
    <w:p w:rsidR="003E70DB" w:rsidRPr="00125C9A" w:rsidRDefault="003E70DB" w:rsidP="00F77E0A">
      <w:pPr>
        <w:spacing w:after="0" w:line="360" w:lineRule="auto"/>
        <w:jc w:val="both"/>
        <w:rPr>
          <w:rFonts w:asciiTheme="majorBidi" w:hAnsiTheme="majorBidi" w:cstheme="majorBidi"/>
          <w:b/>
          <w:bCs/>
          <w:sz w:val="24"/>
          <w:szCs w:val="24"/>
        </w:rPr>
      </w:pPr>
    </w:p>
    <w:p w:rsidR="00577788" w:rsidRPr="00125C9A" w:rsidRDefault="008278F1" w:rsidP="003E70DB">
      <w:pPr>
        <w:pStyle w:val="Paragraphedeliste"/>
        <w:numPr>
          <w:ilvl w:val="0"/>
          <w:numId w:val="31"/>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lastRenderedPageBreak/>
        <w:t>Les produits fabriqués</w:t>
      </w:r>
      <w:r w:rsidR="00D4375F" w:rsidRPr="00125C9A">
        <w:rPr>
          <w:rFonts w:asciiTheme="majorBidi" w:hAnsiTheme="majorBidi" w:cstheme="majorBidi"/>
          <w:i/>
          <w:iCs/>
          <w:sz w:val="24"/>
          <w:szCs w:val="24"/>
        </w:rPr>
        <w:t> :</w:t>
      </w:r>
    </w:p>
    <w:p w:rsidR="00577788" w:rsidRPr="00125C9A" w:rsidRDefault="00A1303A" w:rsidP="00F77E0A">
      <w:pPr>
        <w:pStyle w:val="Paragraphedeliste"/>
        <w:numPr>
          <w:ilvl w:val="0"/>
          <w:numId w:val="26"/>
        </w:numPr>
        <w:spacing w:after="0" w:line="360" w:lineRule="auto"/>
        <w:jc w:val="both"/>
        <w:rPr>
          <w:rFonts w:asciiTheme="majorBidi" w:eastAsia="Arial Unicode MS" w:hAnsiTheme="majorBidi" w:cstheme="majorBidi"/>
          <w:b/>
          <w:bCs/>
          <w:sz w:val="24"/>
          <w:szCs w:val="24"/>
        </w:rPr>
      </w:pPr>
      <w:r w:rsidRPr="00125C9A">
        <w:rPr>
          <w:rFonts w:asciiTheme="majorBidi" w:eastAsia="Calibri" w:hAnsiTheme="majorBidi" w:cstheme="majorBidi"/>
          <w:i/>
          <w:iCs/>
          <w:sz w:val="24"/>
          <w:szCs w:val="24"/>
          <w:lang w:bidi="ar-DZ"/>
        </w:rPr>
        <w:t>Carrosseries à benne basculants</w:t>
      </w:r>
      <w:r w:rsidR="00D4375F" w:rsidRPr="00125C9A">
        <w:rPr>
          <w:rFonts w:asciiTheme="majorBidi" w:eastAsia="Calibri" w:hAnsiTheme="majorBidi" w:cstheme="majorBidi"/>
          <w:i/>
          <w:iCs/>
          <w:sz w:val="24"/>
          <w:szCs w:val="24"/>
          <w:lang w:bidi="ar-DZ"/>
        </w:rPr>
        <w:t> :</w:t>
      </w:r>
      <w:r w:rsidR="00AE4DBD" w:rsidRPr="00125C9A">
        <w:rPr>
          <w:rFonts w:asciiTheme="majorBidi" w:eastAsia="Calibri" w:hAnsiTheme="majorBidi" w:cstheme="majorBidi"/>
          <w:i/>
          <w:iCs/>
          <w:sz w:val="24"/>
          <w:szCs w:val="24"/>
          <w:lang w:bidi="ar-DZ"/>
        </w:rPr>
        <w:t> </w:t>
      </w:r>
    </w:p>
    <w:tbl>
      <w:tblPr>
        <w:tblStyle w:val="Grilledutableau"/>
        <w:bidiVisual/>
        <w:tblW w:w="0" w:type="auto"/>
        <w:jc w:val="center"/>
        <w:tblLook w:val="04A0" w:firstRow="1" w:lastRow="0" w:firstColumn="1" w:lastColumn="0" w:noHBand="0" w:noVBand="1"/>
      </w:tblPr>
      <w:tblGrid>
        <w:gridCol w:w="2448"/>
        <w:gridCol w:w="3698"/>
        <w:gridCol w:w="2300"/>
      </w:tblGrid>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b/>
                <w:bCs/>
                <w:sz w:val="24"/>
                <w:szCs w:val="24"/>
                <w:rtl/>
              </w:rPr>
            </w:pPr>
            <w:r w:rsidRPr="00125C9A">
              <w:rPr>
                <w:rFonts w:asciiTheme="majorBidi" w:eastAsia="Arial Unicode MS" w:hAnsiTheme="majorBidi" w:cstheme="majorBidi"/>
                <w:b/>
                <w:bCs/>
                <w:sz w:val="24"/>
                <w:szCs w:val="24"/>
              </w:rPr>
              <w:t>Tonnage</w:t>
            </w:r>
          </w:p>
        </w:tc>
        <w:tc>
          <w:tcPr>
            <w:tcW w:w="3698" w:type="dxa"/>
          </w:tcPr>
          <w:p w:rsidR="00577788" w:rsidRPr="00125C9A" w:rsidRDefault="00577788" w:rsidP="00F77E0A">
            <w:pPr>
              <w:spacing w:line="360" w:lineRule="auto"/>
              <w:jc w:val="both"/>
              <w:rPr>
                <w:rFonts w:asciiTheme="majorBidi" w:eastAsia="Arial Unicode MS" w:hAnsiTheme="majorBidi" w:cstheme="majorBidi"/>
                <w:b/>
                <w:bCs/>
                <w:sz w:val="24"/>
                <w:szCs w:val="24"/>
                <w:rtl/>
              </w:rPr>
            </w:pPr>
            <w:r w:rsidRPr="00125C9A">
              <w:rPr>
                <w:rFonts w:asciiTheme="majorBidi" w:eastAsia="Arial Unicode MS" w:hAnsiTheme="majorBidi" w:cstheme="majorBidi"/>
                <w:b/>
                <w:bCs/>
                <w:sz w:val="24"/>
                <w:szCs w:val="24"/>
              </w:rPr>
              <w:t>Dénomination</w:t>
            </w:r>
          </w:p>
        </w:tc>
        <w:tc>
          <w:tcPr>
            <w:tcW w:w="2300" w:type="dxa"/>
          </w:tcPr>
          <w:p w:rsidR="00577788" w:rsidRPr="00125C9A" w:rsidRDefault="00577788" w:rsidP="00F77E0A">
            <w:pPr>
              <w:spacing w:line="360" w:lineRule="auto"/>
              <w:jc w:val="both"/>
              <w:rPr>
                <w:rFonts w:asciiTheme="majorBidi" w:eastAsia="Arial Unicode MS" w:hAnsiTheme="majorBidi" w:cstheme="majorBidi"/>
                <w:b/>
                <w:bCs/>
                <w:sz w:val="24"/>
                <w:szCs w:val="24"/>
                <w:rtl/>
              </w:rPr>
            </w:pPr>
            <w:r w:rsidRPr="00125C9A">
              <w:rPr>
                <w:rFonts w:asciiTheme="majorBidi" w:eastAsia="Arial Unicode MS" w:hAnsiTheme="majorBidi" w:cstheme="majorBidi"/>
                <w:b/>
                <w:bCs/>
                <w:sz w:val="24"/>
                <w:szCs w:val="24"/>
              </w:rPr>
              <w:t>Type</w:t>
            </w:r>
          </w:p>
        </w:tc>
      </w:tr>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 xml:space="preserve">31.5 </w:t>
            </w:r>
            <m:oMath>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M</m:t>
                  </m:r>
                </m:e>
                <m:sup>
                  <m:r>
                    <w:rPr>
                      <w:rFonts w:ascii="Cambria Math" w:eastAsia="Arial Unicode MS" w:hAnsi="Cambria Math" w:cstheme="majorBidi"/>
                      <w:sz w:val="24"/>
                      <w:szCs w:val="24"/>
                    </w:rPr>
                    <m:t>3</m:t>
                  </m:r>
                </m:sup>
              </m:sSup>
            </m:oMath>
          </w:p>
        </w:tc>
        <w:tc>
          <w:tcPr>
            <w:tcW w:w="369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Benne basculant arrière</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01</w:t>
            </w:r>
          </w:p>
        </w:tc>
      </w:tr>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2600 Kg</w:t>
            </w:r>
          </w:p>
        </w:tc>
        <w:tc>
          <w:tcPr>
            <w:tcW w:w="369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Benne basculant de trois cotés</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02</w:t>
            </w:r>
          </w:p>
        </w:tc>
      </w:tr>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6600 Kg</w:t>
            </w:r>
          </w:p>
        </w:tc>
        <w:tc>
          <w:tcPr>
            <w:tcW w:w="369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Benne basculant de trois cotés</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03</w:t>
            </w:r>
          </w:p>
        </w:tc>
      </w:tr>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11200 Kg</w:t>
            </w:r>
          </w:p>
        </w:tc>
        <w:tc>
          <w:tcPr>
            <w:tcW w:w="369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Benne basculant arrière</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04</w:t>
            </w:r>
          </w:p>
        </w:tc>
      </w:tr>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11000 Kg</w:t>
            </w:r>
          </w:p>
        </w:tc>
        <w:tc>
          <w:tcPr>
            <w:tcW w:w="369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Benne basculant arrière</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05</w:t>
            </w:r>
          </w:p>
        </w:tc>
      </w:tr>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15000Kg</w:t>
            </w:r>
          </w:p>
        </w:tc>
        <w:tc>
          <w:tcPr>
            <w:tcW w:w="369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Benne basculant arrière</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06</w:t>
            </w:r>
          </w:p>
        </w:tc>
      </w:tr>
      <w:tr w:rsidR="00125C9A" w:rsidRPr="00125C9A" w:rsidTr="0053452A">
        <w:trPr>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14500 Kg</w:t>
            </w:r>
          </w:p>
        </w:tc>
        <w:tc>
          <w:tcPr>
            <w:tcW w:w="369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Benne basculant arrière</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07</w:t>
            </w:r>
          </w:p>
        </w:tc>
      </w:tr>
      <w:tr w:rsidR="00125C9A" w:rsidRPr="00125C9A" w:rsidTr="0053452A">
        <w:trPr>
          <w:trHeight w:val="545"/>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b/>
                <w:bCs/>
                <w:sz w:val="24"/>
                <w:szCs w:val="24"/>
              </w:rPr>
              <w:t xml:space="preserve"> </w:t>
            </w:r>
            <w:r w:rsidRPr="00125C9A">
              <w:rPr>
                <w:rFonts w:asciiTheme="majorBidi" w:eastAsia="Arial Unicode MS" w:hAnsiTheme="majorBidi" w:cstheme="majorBidi"/>
                <w:sz w:val="24"/>
                <w:szCs w:val="24"/>
              </w:rPr>
              <w:t>25</w:t>
            </w:r>
            <m:oMath>
              <m:r>
                <w:rPr>
                  <w:rFonts w:ascii="Cambria Math" w:eastAsia="Arial Unicode MS" w:hAnsi="Cambria Math" w:cstheme="majorBidi"/>
                  <w:sz w:val="24"/>
                  <w:szCs w:val="24"/>
                </w:rPr>
                <m:t xml:space="preserve">  </m:t>
              </m:r>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M</m:t>
                  </m:r>
                </m:e>
                <m:sup>
                  <m:r>
                    <w:rPr>
                      <w:rFonts w:ascii="Cambria Math" w:eastAsia="Arial Unicode MS" w:hAnsi="Cambria Math" w:cstheme="majorBidi"/>
                      <w:sz w:val="24"/>
                      <w:szCs w:val="24"/>
                    </w:rPr>
                    <m:t>3</m:t>
                  </m:r>
                </m:sup>
              </m:sSup>
            </m:oMath>
            <w:r w:rsidRPr="00125C9A">
              <w:rPr>
                <w:rFonts w:asciiTheme="majorBidi" w:eastAsia="Arial Unicode MS" w:hAnsiTheme="majorBidi" w:cstheme="majorBidi"/>
                <w:sz w:val="24"/>
                <w:szCs w:val="24"/>
              </w:rPr>
              <w:t xml:space="preserve">  </w:t>
            </w:r>
          </w:p>
        </w:tc>
        <w:tc>
          <w:tcPr>
            <w:tcW w:w="3698" w:type="dxa"/>
          </w:tcPr>
          <w:p w:rsidR="00577788" w:rsidRPr="00125C9A" w:rsidRDefault="00577788" w:rsidP="00F77E0A">
            <w:pPr>
              <w:tabs>
                <w:tab w:val="left" w:pos="558"/>
                <w:tab w:val="right" w:pos="3558"/>
              </w:tabs>
              <w:spacing w:line="360" w:lineRule="auto"/>
              <w:jc w:val="both"/>
              <w:rPr>
                <w:rFonts w:asciiTheme="majorBidi" w:eastAsia="Arial Unicode MS" w:hAnsiTheme="majorBidi" w:cstheme="majorBidi"/>
                <w:b/>
                <w:bCs/>
                <w:sz w:val="24"/>
                <w:szCs w:val="24"/>
                <w:rtl/>
              </w:rPr>
            </w:pPr>
            <w:r w:rsidRPr="00125C9A">
              <w:rPr>
                <w:rFonts w:asciiTheme="majorBidi" w:eastAsia="Arial Unicode MS" w:hAnsiTheme="majorBidi" w:cstheme="majorBidi"/>
                <w:sz w:val="24"/>
                <w:szCs w:val="24"/>
              </w:rPr>
              <w:t xml:space="preserve">Benne basculant arrière </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tl/>
              </w:rPr>
            </w:pPr>
            <w:r w:rsidRPr="00125C9A">
              <w:rPr>
                <w:rFonts w:asciiTheme="majorBidi" w:eastAsia="Arial Unicode MS" w:hAnsiTheme="majorBidi" w:cstheme="majorBidi"/>
                <w:sz w:val="24"/>
                <w:szCs w:val="24"/>
              </w:rPr>
              <w:t>08</w:t>
            </w:r>
          </w:p>
        </w:tc>
      </w:tr>
      <w:tr w:rsidR="00125C9A" w:rsidRPr="00125C9A" w:rsidTr="0053452A">
        <w:trPr>
          <w:trHeight w:val="545"/>
          <w:jc w:val="center"/>
        </w:trPr>
        <w:tc>
          <w:tcPr>
            <w:tcW w:w="244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 50</w:t>
            </w:r>
            <m:oMath>
              <m:sSup>
                <m:sSupPr>
                  <m:ctrlPr>
                    <w:rPr>
                      <w:rFonts w:ascii="Cambria Math" w:eastAsia="Arial Unicode MS" w:hAnsi="Cambria Math" w:cstheme="majorBidi"/>
                      <w:i/>
                      <w:sz w:val="24"/>
                      <w:szCs w:val="24"/>
                    </w:rPr>
                  </m:ctrlPr>
                </m:sSupPr>
                <m:e>
                  <m:r>
                    <w:rPr>
                      <w:rFonts w:ascii="Cambria Math" w:eastAsia="Arial Unicode MS" w:hAnsi="Cambria Math" w:cstheme="majorBidi"/>
                      <w:sz w:val="24"/>
                      <w:szCs w:val="24"/>
                    </w:rPr>
                    <m:t>M</m:t>
                  </m:r>
                </m:e>
                <m:sup>
                  <m:r>
                    <w:rPr>
                      <w:rFonts w:ascii="Cambria Math" w:eastAsia="Arial Unicode MS" w:hAnsi="Cambria Math" w:cstheme="majorBidi"/>
                      <w:sz w:val="24"/>
                      <w:szCs w:val="24"/>
                    </w:rPr>
                    <m:t>3</m:t>
                  </m:r>
                </m:sup>
              </m:sSup>
            </m:oMath>
            <w:r w:rsidRPr="00125C9A">
              <w:rPr>
                <w:rFonts w:asciiTheme="majorBidi" w:eastAsia="Arial Unicode MS" w:hAnsiTheme="majorBidi" w:cstheme="majorBidi"/>
                <w:sz w:val="24"/>
                <w:szCs w:val="24"/>
              </w:rPr>
              <w:t xml:space="preserve">  </w:t>
            </w:r>
          </w:p>
        </w:tc>
        <w:tc>
          <w:tcPr>
            <w:tcW w:w="3698" w:type="dxa"/>
          </w:tcPr>
          <w:p w:rsidR="00577788" w:rsidRPr="00125C9A" w:rsidRDefault="00577788" w:rsidP="00F77E0A">
            <w:pPr>
              <w:tabs>
                <w:tab w:val="left" w:pos="558"/>
                <w:tab w:val="right" w:pos="3482"/>
                <w:tab w:val="right" w:pos="3558"/>
              </w:tabs>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Benne basculant arrière </w:t>
            </w:r>
          </w:p>
        </w:tc>
        <w:tc>
          <w:tcPr>
            <w:tcW w:w="2300" w:type="dxa"/>
          </w:tcPr>
          <w:p w:rsidR="00577788" w:rsidRPr="00125C9A" w:rsidRDefault="001B5356"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09</w:t>
            </w:r>
          </w:p>
        </w:tc>
      </w:tr>
    </w:tbl>
    <w:p w:rsidR="00577788" w:rsidRPr="00125C9A" w:rsidRDefault="00577788" w:rsidP="00474996">
      <w:pPr>
        <w:spacing w:after="0" w:line="360" w:lineRule="auto"/>
        <w:ind w:left="2832" w:firstLine="708"/>
        <w:rPr>
          <w:rFonts w:asciiTheme="majorBidi" w:eastAsia="Arial Unicode MS" w:hAnsiTheme="majorBidi" w:cstheme="majorBidi"/>
          <w:i/>
          <w:iCs/>
        </w:rPr>
      </w:pPr>
      <w:r w:rsidRPr="00125C9A">
        <w:rPr>
          <w:rFonts w:asciiTheme="majorBidi" w:eastAsia="Arial Unicode MS" w:hAnsiTheme="majorBidi" w:cstheme="majorBidi"/>
          <w:b/>
          <w:bCs/>
          <w:i/>
          <w:iCs/>
        </w:rPr>
        <w:t>Tableau</w:t>
      </w:r>
      <w:r w:rsidR="00997DA6" w:rsidRPr="00125C9A">
        <w:rPr>
          <w:rFonts w:asciiTheme="majorBidi" w:eastAsia="Arial Unicode MS" w:hAnsiTheme="majorBidi" w:cstheme="majorBidi"/>
          <w:b/>
          <w:bCs/>
          <w:i/>
          <w:iCs/>
        </w:rPr>
        <w:t xml:space="preserve"> 1</w:t>
      </w:r>
      <w:r w:rsidR="004C10E3" w:rsidRPr="00125C9A">
        <w:rPr>
          <w:rFonts w:asciiTheme="majorBidi" w:eastAsia="Arial Unicode MS" w:hAnsiTheme="majorBidi" w:cstheme="majorBidi"/>
          <w:b/>
          <w:bCs/>
          <w:i/>
          <w:iCs/>
        </w:rPr>
        <w:t>.2.</w:t>
      </w:r>
      <w:r w:rsidR="00606185">
        <w:rPr>
          <w:rFonts w:asciiTheme="majorBidi" w:eastAsia="Arial Unicode MS" w:hAnsiTheme="majorBidi" w:cstheme="majorBidi"/>
          <w:i/>
          <w:iCs/>
        </w:rPr>
        <w:t>T</w:t>
      </w:r>
      <w:r w:rsidR="00775741">
        <w:rPr>
          <w:rFonts w:asciiTheme="majorBidi" w:eastAsia="Arial Unicode MS" w:hAnsiTheme="majorBidi" w:cstheme="majorBidi"/>
          <w:i/>
          <w:iCs/>
        </w:rPr>
        <w:t>ype de</w:t>
      </w:r>
      <w:r w:rsidR="00606185" w:rsidRPr="00125C9A">
        <w:rPr>
          <w:rFonts w:asciiTheme="majorBidi" w:eastAsia="Arial Unicode MS" w:hAnsiTheme="majorBidi" w:cstheme="majorBidi"/>
          <w:i/>
          <w:iCs/>
        </w:rPr>
        <w:t xml:space="preserve"> benne fabriquée.</w:t>
      </w:r>
    </w:p>
    <w:p w:rsidR="00577788" w:rsidRPr="00125C9A" w:rsidRDefault="00577788" w:rsidP="00F77E0A">
      <w:pPr>
        <w:spacing w:after="0" w:line="360" w:lineRule="auto"/>
        <w:jc w:val="both"/>
        <w:rPr>
          <w:rFonts w:asciiTheme="majorBidi" w:eastAsia="Arial Unicode MS" w:hAnsiTheme="majorBidi" w:cstheme="majorBidi"/>
          <w:b/>
          <w:bCs/>
          <w:i/>
          <w:iCs/>
          <w:sz w:val="24"/>
          <w:szCs w:val="24"/>
        </w:rPr>
      </w:pPr>
    </w:p>
    <w:p w:rsidR="00577788" w:rsidRPr="00125C9A" w:rsidRDefault="00577788" w:rsidP="003E70DB">
      <w:pPr>
        <w:spacing w:after="0" w:line="360" w:lineRule="auto"/>
        <w:jc w:val="center"/>
        <w:rPr>
          <w:rFonts w:asciiTheme="majorBidi" w:hAnsiTheme="majorBidi" w:cstheme="majorBidi"/>
          <w:b/>
          <w:bCs/>
          <w:sz w:val="24"/>
          <w:szCs w:val="24"/>
        </w:rPr>
      </w:pPr>
      <w:r w:rsidRPr="00125C9A">
        <w:rPr>
          <w:rFonts w:asciiTheme="majorBidi" w:eastAsia="Arial Unicode MS" w:hAnsiTheme="majorBidi" w:cstheme="majorBidi"/>
          <w:noProof/>
          <w:sz w:val="24"/>
          <w:szCs w:val="24"/>
          <w:rtl/>
          <w:lang w:eastAsia="fr-FR"/>
        </w:rPr>
        <w:drawing>
          <wp:inline distT="0" distB="0" distL="0" distR="0" wp14:anchorId="34144BC5" wp14:editId="09AB829C">
            <wp:extent cx="3186707" cy="2295525"/>
            <wp:effectExtent l="0" t="0" r="0" b="0"/>
            <wp:docPr id="92" name="Image 1" descr="Z:\fiche technique\Nouveau dossier\147_36m3.JPG"/>
            <wp:cNvGraphicFramePr/>
            <a:graphic xmlns:a="http://schemas.openxmlformats.org/drawingml/2006/main">
              <a:graphicData uri="http://schemas.openxmlformats.org/drawingml/2006/picture">
                <pic:pic xmlns:pic="http://schemas.openxmlformats.org/drawingml/2006/picture">
                  <pic:nvPicPr>
                    <pic:cNvPr id="48134" name="Picture 29" descr="Z:\fiche technique\Nouveau dossier\147_36m3.JPG"/>
                    <pic:cNvPicPr>
                      <a:picLocks noChangeAspect="1" noChangeArrowheads="1"/>
                    </pic:cNvPicPr>
                  </pic:nvPicPr>
                  <pic:blipFill>
                    <a:blip r:embed="rId24"/>
                    <a:srcRect/>
                    <a:stretch>
                      <a:fillRect/>
                    </a:stretch>
                  </pic:blipFill>
                  <pic:spPr bwMode="auto">
                    <a:xfrm>
                      <a:off x="0" y="0"/>
                      <a:ext cx="3194318" cy="2301008"/>
                    </a:xfrm>
                    <a:prstGeom prst="rect">
                      <a:avLst/>
                    </a:prstGeom>
                    <a:noFill/>
                    <a:ln w="9525">
                      <a:noFill/>
                      <a:miter lim="800000"/>
                      <a:headEnd/>
                      <a:tailEnd/>
                    </a:ln>
                  </pic:spPr>
                </pic:pic>
              </a:graphicData>
            </a:graphic>
          </wp:inline>
        </w:drawing>
      </w:r>
    </w:p>
    <w:p w:rsidR="00353A6E" w:rsidRPr="00125C9A" w:rsidRDefault="003E70DB" w:rsidP="006F1AAD">
      <w:pPr>
        <w:spacing w:after="0" w:line="360" w:lineRule="auto"/>
        <w:jc w:val="both"/>
        <w:rPr>
          <w:rFonts w:asciiTheme="majorBidi" w:eastAsia="Arial Unicode MS" w:hAnsiTheme="majorBidi" w:cstheme="majorBidi"/>
          <w:b/>
          <w:bCs/>
          <w:i/>
          <w:iCs/>
        </w:rPr>
      </w:pPr>
      <w:r w:rsidRPr="00125C9A">
        <w:rPr>
          <w:rFonts w:asciiTheme="majorBidi" w:eastAsia="Arial Unicode MS" w:hAnsiTheme="majorBidi" w:cstheme="majorBidi"/>
          <w:b/>
          <w:bCs/>
          <w:i/>
          <w:iCs/>
          <w:sz w:val="24"/>
          <w:szCs w:val="24"/>
        </w:rPr>
        <w:t xml:space="preserve">                                                            </w:t>
      </w:r>
      <w:r w:rsidR="00577788" w:rsidRPr="00125C9A">
        <w:rPr>
          <w:rFonts w:asciiTheme="majorBidi" w:eastAsia="Arial Unicode MS" w:hAnsiTheme="majorBidi" w:cstheme="majorBidi"/>
          <w:b/>
          <w:bCs/>
          <w:i/>
          <w:iCs/>
        </w:rPr>
        <w:t>Fig</w:t>
      </w:r>
      <w:r w:rsidR="00997DA6" w:rsidRPr="00125C9A">
        <w:rPr>
          <w:rFonts w:asciiTheme="majorBidi" w:eastAsia="Arial Unicode MS" w:hAnsiTheme="majorBidi" w:cstheme="majorBidi"/>
          <w:b/>
          <w:bCs/>
          <w:i/>
          <w:iCs/>
        </w:rPr>
        <w:t>ure</w:t>
      </w:r>
      <w:r w:rsidR="004C10E3" w:rsidRPr="00125C9A">
        <w:rPr>
          <w:rFonts w:asciiTheme="majorBidi" w:eastAsia="Arial Unicode MS" w:hAnsiTheme="majorBidi" w:cstheme="majorBidi"/>
          <w:b/>
          <w:bCs/>
          <w:i/>
          <w:iCs/>
        </w:rPr>
        <w:t>1.</w:t>
      </w:r>
      <w:r w:rsidR="00997DA6" w:rsidRPr="00125C9A">
        <w:rPr>
          <w:rFonts w:asciiTheme="majorBidi" w:eastAsia="Arial Unicode MS" w:hAnsiTheme="majorBidi" w:cstheme="majorBidi"/>
          <w:b/>
          <w:bCs/>
          <w:i/>
          <w:iCs/>
        </w:rPr>
        <w:t>3</w:t>
      </w:r>
      <w:r w:rsidR="004C10E3" w:rsidRPr="00125C9A">
        <w:rPr>
          <w:rFonts w:asciiTheme="majorBidi" w:eastAsia="Arial Unicode MS" w:hAnsiTheme="majorBidi" w:cstheme="majorBidi"/>
          <w:b/>
          <w:bCs/>
          <w:i/>
          <w:iCs/>
        </w:rPr>
        <w:t>.</w:t>
      </w:r>
      <w:r w:rsidR="00577788" w:rsidRPr="00125C9A">
        <w:rPr>
          <w:rFonts w:asciiTheme="majorBidi" w:eastAsia="Arial Unicode MS" w:hAnsiTheme="majorBidi" w:cstheme="majorBidi"/>
          <w:i/>
          <w:iCs/>
        </w:rPr>
        <w:t xml:space="preserve">Benne </w:t>
      </w:r>
      <w:r w:rsidR="005C04CB" w:rsidRPr="00125C9A">
        <w:rPr>
          <w:rFonts w:asciiTheme="majorBidi" w:eastAsia="Arial Unicode MS" w:hAnsiTheme="majorBidi" w:cstheme="majorBidi"/>
          <w:i/>
          <w:iCs/>
        </w:rPr>
        <w:t>31.5</w:t>
      </w:r>
      <m:oMath>
        <m:sSup>
          <m:sSupPr>
            <m:ctrlPr>
              <w:rPr>
                <w:rFonts w:ascii="Cambria Math" w:eastAsia="Arial Unicode MS" w:hAnsi="Cambria Math" w:cstheme="majorBidi"/>
                <w:i/>
                <w:iCs/>
              </w:rPr>
            </m:ctrlPr>
          </m:sSupPr>
          <m:e>
            <m:r>
              <w:rPr>
                <w:rFonts w:ascii="Cambria Math" w:eastAsia="Arial Unicode MS" w:hAnsi="Cambria Math" w:cstheme="majorBidi"/>
              </w:rPr>
              <m:t>M</m:t>
            </m:r>
          </m:e>
          <m:sup>
            <m:r>
              <w:rPr>
                <w:rFonts w:ascii="Cambria Math" w:eastAsia="Arial Unicode MS" w:hAnsi="Cambria Math" w:cstheme="majorBidi"/>
              </w:rPr>
              <m:t>3</m:t>
            </m:r>
          </m:sup>
        </m:sSup>
      </m:oMath>
      <w:r w:rsidR="00EF1AEB" w:rsidRPr="00125C9A">
        <w:rPr>
          <w:rFonts w:asciiTheme="majorBidi" w:eastAsia="Arial Unicode MS" w:hAnsiTheme="majorBidi" w:cstheme="majorBidi"/>
          <w:i/>
          <w:iCs/>
        </w:rPr>
        <w:t>.</w:t>
      </w:r>
    </w:p>
    <w:p w:rsidR="00577788" w:rsidRPr="00125C9A" w:rsidRDefault="004D4959" w:rsidP="00F77E0A">
      <w:pPr>
        <w:pStyle w:val="Paragraphedeliste"/>
        <w:numPr>
          <w:ilvl w:val="0"/>
          <w:numId w:val="26"/>
        </w:numPr>
        <w:spacing w:after="0" w:line="360" w:lineRule="auto"/>
        <w:jc w:val="both"/>
        <w:rPr>
          <w:rFonts w:asciiTheme="majorBidi" w:eastAsia="Arial Unicode MS" w:hAnsiTheme="majorBidi" w:cstheme="majorBidi"/>
          <w:b/>
          <w:bCs/>
          <w:sz w:val="24"/>
          <w:szCs w:val="24"/>
          <w:rtl/>
        </w:rPr>
      </w:pPr>
      <w:r w:rsidRPr="00125C9A">
        <w:rPr>
          <w:rFonts w:asciiTheme="majorBidi" w:eastAsia="Arial Unicode MS" w:hAnsiTheme="majorBidi" w:cstheme="majorBidi"/>
          <w:i/>
          <w:iCs/>
          <w:sz w:val="24"/>
          <w:szCs w:val="24"/>
        </w:rPr>
        <w:t>les plateaux à ridelle : </w:t>
      </w:r>
    </w:p>
    <w:tbl>
      <w:tblPr>
        <w:tblStyle w:val="Grilledutableau"/>
        <w:tblW w:w="0" w:type="auto"/>
        <w:jc w:val="center"/>
        <w:tblLook w:val="04A0" w:firstRow="1" w:lastRow="0" w:firstColumn="1" w:lastColumn="0" w:noHBand="0" w:noVBand="1"/>
      </w:tblPr>
      <w:tblGrid>
        <w:gridCol w:w="2815"/>
        <w:gridCol w:w="3105"/>
        <w:gridCol w:w="2526"/>
      </w:tblGrid>
      <w:tr w:rsidR="00125C9A" w:rsidRPr="00125C9A" w:rsidTr="0053452A">
        <w:trPr>
          <w:jc w:val="center"/>
        </w:trPr>
        <w:tc>
          <w:tcPr>
            <w:tcW w:w="2815" w:type="dxa"/>
          </w:tcPr>
          <w:p w:rsidR="00577788" w:rsidRPr="00125C9A" w:rsidRDefault="00577788" w:rsidP="00F77E0A">
            <w:pPr>
              <w:spacing w:line="360" w:lineRule="auto"/>
              <w:jc w:val="both"/>
              <w:rPr>
                <w:rFonts w:asciiTheme="majorBidi" w:eastAsia="Arial Unicode MS" w:hAnsiTheme="majorBidi" w:cstheme="majorBidi"/>
                <w:b/>
                <w:bCs/>
                <w:sz w:val="24"/>
                <w:szCs w:val="24"/>
              </w:rPr>
            </w:pPr>
            <w:r w:rsidRPr="00125C9A">
              <w:rPr>
                <w:rFonts w:asciiTheme="majorBidi" w:eastAsia="Arial Unicode MS" w:hAnsiTheme="majorBidi" w:cstheme="majorBidi"/>
                <w:b/>
                <w:bCs/>
                <w:sz w:val="24"/>
                <w:szCs w:val="24"/>
              </w:rPr>
              <w:t>Type</w:t>
            </w:r>
          </w:p>
        </w:tc>
        <w:tc>
          <w:tcPr>
            <w:tcW w:w="3105" w:type="dxa"/>
          </w:tcPr>
          <w:p w:rsidR="00577788" w:rsidRPr="00125C9A" w:rsidRDefault="00577788" w:rsidP="00F77E0A">
            <w:pPr>
              <w:spacing w:line="360" w:lineRule="auto"/>
              <w:jc w:val="both"/>
              <w:rPr>
                <w:rFonts w:asciiTheme="majorBidi" w:eastAsia="Arial Unicode MS" w:hAnsiTheme="majorBidi" w:cstheme="majorBidi"/>
                <w:b/>
                <w:bCs/>
                <w:sz w:val="24"/>
                <w:szCs w:val="24"/>
              </w:rPr>
            </w:pPr>
            <w:r w:rsidRPr="00125C9A">
              <w:rPr>
                <w:rFonts w:asciiTheme="majorBidi" w:eastAsia="Arial Unicode MS" w:hAnsiTheme="majorBidi" w:cstheme="majorBidi"/>
                <w:b/>
                <w:bCs/>
                <w:sz w:val="24"/>
                <w:szCs w:val="24"/>
              </w:rPr>
              <w:t>Dénomination</w:t>
            </w:r>
          </w:p>
        </w:tc>
        <w:tc>
          <w:tcPr>
            <w:tcW w:w="2526" w:type="dxa"/>
          </w:tcPr>
          <w:p w:rsidR="00577788" w:rsidRPr="00125C9A" w:rsidRDefault="00577788" w:rsidP="00F77E0A">
            <w:pPr>
              <w:spacing w:line="360" w:lineRule="auto"/>
              <w:jc w:val="both"/>
              <w:rPr>
                <w:rFonts w:asciiTheme="majorBidi" w:eastAsia="Arial Unicode MS" w:hAnsiTheme="majorBidi" w:cstheme="majorBidi"/>
                <w:b/>
                <w:bCs/>
                <w:sz w:val="24"/>
                <w:szCs w:val="24"/>
              </w:rPr>
            </w:pPr>
            <w:r w:rsidRPr="00125C9A">
              <w:rPr>
                <w:rFonts w:asciiTheme="majorBidi" w:eastAsia="Arial Unicode MS" w:hAnsiTheme="majorBidi" w:cstheme="majorBidi"/>
                <w:b/>
                <w:bCs/>
                <w:sz w:val="24"/>
                <w:szCs w:val="24"/>
              </w:rPr>
              <w:t>Tonnage</w:t>
            </w:r>
          </w:p>
        </w:tc>
      </w:tr>
      <w:tr w:rsidR="00125C9A" w:rsidRPr="00125C9A" w:rsidTr="0053452A">
        <w:trPr>
          <w:jc w:val="center"/>
        </w:trPr>
        <w:tc>
          <w:tcPr>
            <w:tcW w:w="2815"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01</w:t>
            </w:r>
          </w:p>
        </w:tc>
        <w:tc>
          <w:tcPr>
            <w:tcW w:w="3105" w:type="dxa"/>
          </w:tcPr>
          <w:p w:rsidR="00577788" w:rsidRPr="00125C9A" w:rsidRDefault="002A7DB2"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Le plateau</w:t>
            </w:r>
            <w:r w:rsidR="00577788" w:rsidRPr="00125C9A">
              <w:rPr>
                <w:rFonts w:asciiTheme="majorBidi" w:eastAsia="Arial Unicode MS" w:hAnsiTheme="majorBidi" w:cstheme="majorBidi"/>
                <w:sz w:val="24"/>
                <w:szCs w:val="24"/>
              </w:rPr>
              <w:t xml:space="preserve"> </w:t>
            </w:r>
            <w:r w:rsidRPr="00125C9A">
              <w:rPr>
                <w:rFonts w:asciiTheme="majorBidi" w:eastAsia="Arial Unicode MS" w:hAnsiTheme="majorBidi" w:cstheme="majorBidi"/>
                <w:sz w:val="24"/>
                <w:szCs w:val="24"/>
              </w:rPr>
              <w:t>à</w:t>
            </w:r>
            <w:r w:rsidR="00805608">
              <w:rPr>
                <w:rFonts w:asciiTheme="majorBidi" w:eastAsia="Arial Unicode MS" w:hAnsiTheme="majorBidi" w:cstheme="majorBidi"/>
                <w:sz w:val="24"/>
                <w:szCs w:val="24"/>
              </w:rPr>
              <w:t xml:space="preserve"> ridelle </w:t>
            </w:r>
          </w:p>
        </w:tc>
        <w:tc>
          <w:tcPr>
            <w:tcW w:w="252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2.900 Kg</w:t>
            </w:r>
          </w:p>
        </w:tc>
      </w:tr>
      <w:tr w:rsidR="00125C9A" w:rsidRPr="00125C9A" w:rsidTr="0053452A">
        <w:trPr>
          <w:jc w:val="center"/>
        </w:trPr>
        <w:tc>
          <w:tcPr>
            <w:tcW w:w="2815"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02</w:t>
            </w:r>
          </w:p>
        </w:tc>
        <w:tc>
          <w:tcPr>
            <w:tcW w:w="3105" w:type="dxa"/>
          </w:tcPr>
          <w:p w:rsidR="00577788" w:rsidRPr="00125C9A" w:rsidRDefault="002A7DB2"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Le plateau</w:t>
            </w:r>
            <w:r w:rsidR="00577788" w:rsidRPr="00125C9A">
              <w:rPr>
                <w:rFonts w:asciiTheme="majorBidi" w:eastAsia="Arial Unicode MS" w:hAnsiTheme="majorBidi" w:cstheme="majorBidi"/>
                <w:sz w:val="24"/>
                <w:szCs w:val="24"/>
              </w:rPr>
              <w:t xml:space="preserve"> </w:t>
            </w:r>
            <w:r w:rsidRPr="00125C9A">
              <w:rPr>
                <w:rFonts w:asciiTheme="majorBidi" w:eastAsia="Arial Unicode MS" w:hAnsiTheme="majorBidi" w:cstheme="majorBidi"/>
                <w:sz w:val="24"/>
                <w:szCs w:val="24"/>
              </w:rPr>
              <w:t>à</w:t>
            </w:r>
            <w:r w:rsidR="00577788" w:rsidRPr="00125C9A">
              <w:rPr>
                <w:rFonts w:asciiTheme="majorBidi" w:eastAsia="Arial Unicode MS" w:hAnsiTheme="majorBidi" w:cstheme="majorBidi"/>
                <w:sz w:val="24"/>
                <w:szCs w:val="24"/>
              </w:rPr>
              <w:t xml:space="preserve"> ridelle</w:t>
            </w:r>
          </w:p>
        </w:tc>
        <w:tc>
          <w:tcPr>
            <w:tcW w:w="252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2800 Kg</w:t>
            </w:r>
          </w:p>
        </w:tc>
      </w:tr>
      <w:tr w:rsidR="00125C9A" w:rsidRPr="00125C9A" w:rsidTr="0053452A">
        <w:trPr>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03</w:t>
            </w:r>
          </w:p>
        </w:tc>
        <w:tc>
          <w:tcPr>
            <w:tcW w:w="3105" w:type="dxa"/>
          </w:tcPr>
          <w:p w:rsidR="00577788" w:rsidRPr="00125C9A" w:rsidRDefault="002A7DB2"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Le plateau</w:t>
            </w:r>
            <w:r w:rsidR="00577788" w:rsidRPr="00125C9A">
              <w:rPr>
                <w:rFonts w:asciiTheme="majorBidi" w:eastAsia="Arial Unicode MS" w:hAnsiTheme="majorBidi" w:cstheme="majorBidi"/>
                <w:sz w:val="24"/>
                <w:szCs w:val="24"/>
              </w:rPr>
              <w:t xml:space="preserve"> </w:t>
            </w:r>
            <w:r w:rsidRPr="00125C9A">
              <w:rPr>
                <w:rFonts w:asciiTheme="majorBidi" w:eastAsia="Arial Unicode MS" w:hAnsiTheme="majorBidi" w:cstheme="majorBidi"/>
                <w:sz w:val="24"/>
                <w:szCs w:val="24"/>
              </w:rPr>
              <w:t>à</w:t>
            </w:r>
            <w:r w:rsidR="00577788" w:rsidRPr="00125C9A">
              <w:rPr>
                <w:rFonts w:asciiTheme="majorBidi" w:eastAsia="Arial Unicode MS" w:hAnsiTheme="majorBidi" w:cstheme="majorBidi"/>
                <w:sz w:val="24"/>
                <w:szCs w:val="24"/>
              </w:rPr>
              <w:t xml:space="preserve"> ridelle</w:t>
            </w:r>
          </w:p>
        </w:tc>
        <w:tc>
          <w:tcPr>
            <w:tcW w:w="252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6500 Kg</w:t>
            </w:r>
          </w:p>
        </w:tc>
      </w:tr>
      <w:tr w:rsidR="00125C9A" w:rsidRPr="00125C9A" w:rsidTr="0053452A">
        <w:trPr>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04</w:t>
            </w:r>
          </w:p>
        </w:tc>
        <w:tc>
          <w:tcPr>
            <w:tcW w:w="3105" w:type="dxa"/>
          </w:tcPr>
          <w:p w:rsidR="00577788" w:rsidRPr="00125C9A" w:rsidRDefault="002A7DB2"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Le </w:t>
            </w:r>
            <w:r w:rsidR="00577788" w:rsidRPr="00125C9A">
              <w:rPr>
                <w:rFonts w:asciiTheme="majorBidi" w:eastAsia="Arial Unicode MS" w:hAnsiTheme="majorBidi" w:cstheme="majorBidi"/>
                <w:sz w:val="24"/>
                <w:szCs w:val="24"/>
              </w:rPr>
              <w:t xml:space="preserve"> plateau </w:t>
            </w:r>
            <w:r w:rsidRPr="00125C9A">
              <w:rPr>
                <w:rFonts w:asciiTheme="majorBidi" w:eastAsia="Arial Unicode MS" w:hAnsiTheme="majorBidi" w:cstheme="majorBidi"/>
                <w:sz w:val="24"/>
                <w:szCs w:val="24"/>
              </w:rPr>
              <w:t>à</w:t>
            </w:r>
            <w:r w:rsidR="00577788" w:rsidRPr="00125C9A">
              <w:rPr>
                <w:rFonts w:asciiTheme="majorBidi" w:eastAsia="Arial Unicode MS" w:hAnsiTheme="majorBidi" w:cstheme="majorBidi"/>
                <w:sz w:val="24"/>
                <w:szCs w:val="24"/>
              </w:rPr>
              <w:t xml:space="preserve"> ridelle</w:t>
            </w:r>
          </w:p>
        </w:tc>
        <w:tc>
          <w:tcPr>
            <w:tcW w:w="252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10300 Kg</w:t>
            </w:r>
          </w:p>
        </w:tc>
      </w:tr>
      <w:tr w:rsidR="00125C9A" w:rsidRPr="00125C9A" w:rsidTr="0053452A">
        <w:trPr>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05</w:t>
            </w:r>
          </w:p>
        </w:tc>
        <w:tc>
          <w:tcPr>
            <w:tcW w:w="3105" w:type="dxa"/>
          </w:tcPr>
          <w:p w:rsidR="00577788" w:rsidRPr="00125C9A" w:rsidRDefault="002A7DB2"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Le</w:t>
            </w:r>
            <w:r w:rsidR="00577788" w:rsidRPr="00125C9A">
              <w:rPr>
                <w:rFonts w:asciiTheme="majorBidi" w:eastAsia="Arial Unicode MS" w:hAnsiTheme="majorBidi" w:cstheme="majorBidi"/>
                <w:sz w:val="24"/>
                <w:szCs w:val="24"/>
              </w:rPr>
              <w:t xml:space="preserve"> </w:t>
            </w:r>
            <w:r w:rsidRPr="00125C9A">
              <w:rPr>
                <w:rFonts w:asciiTheme="majorBidi" w:eastAsia="Arial Unicode MS" w:hAnsiTheme="majorBidi" w:cstheme="majorBidi"/>
                <w:sz w:val="24"/>
                <w:szCs w:val="24"/>
              </w:rPr>
              <w:t xml:space="preserve"> </w:t>
            </w:r>
            <w:r w:rsidR="00577788" w:rsidRPr="00125C9A">
              <w:rPr>
                <w:rFonts w:asciiTheme="majorBidi" w:eastAsia="Arial Unicode MS" w:hAnsiTheme="majorBidi" w:cstheme="majorBidi"/>
                <w:sz w:val="24"/>
                <w:szCs w:val="24"/>
              </w:rPr>
              <w:t xml:space="preserve">plateau </w:t>
            </w:r>
            <w:r w:rsidRPr="00125C9A">
              <w:rPr>
                <w:rFonts w:asciiTheme="majorBidi" w:eastAsia="Arial Unicode MS" w:hAnsiTheme="majorBidi" w:cstheme="majorBidi"/>
                <w:sz w:val="24"/>
                <w:szCs w:val="24"/>
              </w:rPr>
              <w:t>à</w:t>
            </w:r>
            <w:r w:rsidR="00577788" w:rsidRPr="00125C9A">
              <w:rPr>
                <w:rFonts w:asciiTheme="majorBidi" w:eastAsia="Arial Unicode MS" w:hAnsiTheme="majorBidi" w:cstheme="majorBidi"/>
                <w:sz w:val="24"/>
                <w:szCs w:val="24"/>
              </w:rPr>
              <w:t xml:space="preserve"> ridelle</w:t>
            </w:r>
          </w:p>
        </w:tc>
        <w:tc>
          <w:tcPr>
            <w:tcW w:w="252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10500 Kg</w:t>
            </w:r>
          </w:p>
        </w:tc>
      </w:tr>
      <w:tr w:rsidR="00125C9A" w:rsidRPr="00125C9A" w:rsidTr="0053452A">
        <w:trPr>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06</w:t>
            </w:r>
          </w:p>
        </w:tc>
        <w:tc>
          <w:tcPr>
            <w:tcW w:w="3105" w:type="dxa"/>
          </w:tcPr>
          <w:p w:rsidR="00577788" w:rsidRPr="00125C9A" w:rsidRDefault="002A7DB2"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Le</w:t>
            </w:r>
            <w:r w:rsidR="00577788" w:rsidRPr="00125C9A">
              <w:rPr>
                <w:rFonts w:asciiTheme="majorBidi" w:eastAsia="Arial Unicode MS" w:hAnsiTheme="majorBidi" w:cstheme="majorBidi"/>
                <w:sz w:val="24"/>
                <w:szCs w:val="24"/>
              </w:rPr>
              <w:t xml:space="preserve"> </w:t>
            </w:r>
            <w:r w:rsidRPr="00125C9A">
              <w:rPr>
                <w:rFonts w:asciiTheme="majorBidi" w:eastAsia="Arial Unicode MS" w:hAnsiTheme="majorBidi" w:cstheme="majorBidi"/>
                <w:sz w:val="24"/>
                <w:szCs w:val="24"/>
              </w:rPr>
              <w:t xml:space="preserve"> </w:t>
            </w:r>
            <w:r w:rsidR="00577788" w:rsidRPr="00125C9A">
              <w:rPr>
                <w:rFonts w:asciiTheme="majorBidi" w:eastAsia="Arial Unicode MS" w:hAnsiTheme="majorBidi" w:cstheme="majorBidi"/>
                <w:sz w:val="24"/>
                <w:szCs w:val="24"/>
              </w:rPr>
              <w:t xml:space="preserve">plateau </w:t>
            </w:r>
            <w:r w:rsidRPr="00125C9A">
              <w:rPr>
                <w:rFonts w:asciiTheme="majorBidi" w:eastAsia="Arial Unicode MS" w:hAnsiTheme="majorBidi" w:cstheme="majorBidi"/>
                <w:sz w:val="24"/>
                <w:szCs w:val="24"/>
              </w:rPr>
              <w:t>à</w:t>
            </w:r>
            <w:r w:rsidR="00577788" w:rsidRPr="00125C9A">
              <w:rPr>
                <w:rFonts w:asciiTheme="majorBidi" w:eastAsia="Arial Unicode MS" w:hAnsiTheme="majorBidi" w:cstheme="majorBidi"/>
                <w:sz w:val="24"/>
                <w:szCs w:val="24"/>
              </w:rPr>
              <w:t xml:space="preserve"> ridelle</w:t>
            </w:r>
          </w:p>
        </w:tc>
        <w:tc>
          <w:tcPr>
            <w:tcW w:w="252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15500 Kg</w:t>
            </w:r>
          </w:p>
        </w:tc>
      </w:tr>
      <w:tr w:rsidR="00125C9A" w:rsidRPr="00125C9A" w:rsidTr="0053452A">
        <w:trPr>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07</w:t>
            </w:r>
          </w:p>
        </w:tc>
        <w:tc>
          <w:tcPr>
            <w:tcW w:w="3105" w:type="dxa"/>
          </w:tcPr>
          <w:p w:rsidR="00577788" w:rsidRPr="00125C9A" w:rsidRDefault="00805608" w:rsidP="00F77E0A">
            <w:pPr>
              <w:spacing w:line="360" w:lineRule="auto"/>
              <w:jc w:val="both"/>
              <w:rPr>
                <w:rFonts w:asciiTheme="majorBidi" w:eastAsia="Arial Unicode MS" w:hAnsiTheme="majorBidi" w:cstheme="majorBidi"/>
                <w:sz w:val="24"/>
                <w:szCs w:val="24"/>
              </w:rPr>
            </w:pPr>
            <w:r>
              <w:rPr>
                <w:rFonts w:asciiTheme="majorBidi" w:eastAsia="Arial Unicode MS" w:hAnsiTheme="majorBidi" w:cstheme="majorBidi"/>
                <w:sz w:val="24"/>
                <w:szCs w:val="24"/>
              </w:rPr>
              <w:t xml:space="preserve">Le </w:t>
            </w:r>
            <w:r w:rsidR="00577788" w:rsidRPr="00125C9A">
              <w:rPr>
                <w:rFonts w:asciiTheme="majorBidi" w:eastAsia="Arial Unicode MS" w:hAnsiTheme="majorBidi" w:cstheme="majorBidi"/>
                <w:sz w:val="24"/>
                <w:szCs w:val="24"/>
              </w:rPr>
              <w:t xml:space="preserve">  plateau </w:t>
            </w:r>
            <w:r w:rsidR="002A7DB2" w:rsidRPr="00125C9A">
              <w:rPr>
                <w:rFonts w:asciiTheme="majorBidi" w:eastAsia="Arial Unicode MS" w:hAnsiTheme="majorBidi" w:cstheme="majorBidi"/>
                <w:sz w:val="24"/>
                <w:szCs w:val="24"/>
              </w:rPr>
              <w:t>à</w:t>
            </w:r>
            <w:r w:rsidR="00577788" w:rsidRPr="00125C9A">
              <w:rPr>
                <w:rFonts w:asciiTheme="majorBidi" w:eastAsia="Arial Unicode MS" w:hAnsiTheme="majorBidi" w:cstheme="majorBidi"/>
                <w:sz w:val="24"/>
                <w:szCs w:val="24"/>
              </w:rPr>
              <w:t xml:space="preserve"> ridelle</w:t>
            </w:r>
          </w:p>
        </w:tc>
        <w:tc>
          <w:tcPr>
            <w:tcW w:w="252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32 tonnes</w:t>
            </w:r>
          </w:p>
        </w:tc>
      </w:tr>
      <w:tr w:rsidR="00125C9A" w:rsidRPr="00125C9A" w:rsidTr="0053452A">
        <w:trPr>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i/>
                <w:iCs/>
                <w:sz w:val="24"/>
                <w:szCs w:val="24"/>
              </w:rPr>
            </w:pPr>
            <w:r w:rsidRPr="00125C9A">
              <w:rPr>
                <w:rFonts w:asciiTheme="majorBidi" w:eastAsia="Arial Unicode MS" w:hAnsiTheme="majorBidi" w:cstheme="majorBidi"/>
                <w:sz w:val="24"/>
                <w:szCs w:val="24"/>
              </w:rPr>
              <w:lastRenderedPageBreak/>
              <w:t>08</w:t>
            </w:r>
          </w:p>
        </w:tc>
        <w:tc>
          <w:tcPr>
            <w:tcW w:w="3105" w:type="dxa"/>
          </w:tcPr>
          <w:p w:rsidR="00577788" w:rsidRPr="00125C9A" w:rsidRDefault="002A7DB2"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Le </w:t>
            </w:r>
            <w:r w:rsidR="00A07692">
              <w:rPr>
                <w:rFonts w:asciiTheme="majorBidi" w:eastAsia="Arial Unicode MS" w:hAnsiTheme="majorBidi" w:cstheme="majorBidi"/>
                <w:sz w:val="24"/>
                <w:szCs w:val="24"/>
              </w:rPr>
              <w:t xml:space="preserve"> </w:t>
            </w:r>
            <w:r w:rsidR="00577788" w:rsidRPr="00125C9A">
              <w:rPr>
                <w:rFonts w:asciiTheme="majorBidi" w:eastAsia="Arial Unicode MS" w:hAnsiTheme="majorBidi" w:cstheme="majorBidi"/>
                <w:sz w:val="24"/>
                <w:szCs w:val="24"/>
              </w:rPr>
              <w:t xml:space="preserve">  plateau a ridelle</w:t>
            </w:r>
          </w:p>
        </w:tc>
        <w:tc>
          <w:tcPr>
            <w:tcW w:w="2526" w:type="dxa"/>
          </w:tcPr>
          <w:p w:rsidR="00577788" w:rsidRPr="00125C9A" w:rsidRDefault="00577788" w:rsidP="00F77E0A">
            <w:pPr>
              <w:tabs>
                <w:tab w:val="left" w:pos="665"/>
              </w:tabs>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52tonnes</w:t>
            </w:r>
          </w:p>
        </w:tc>
      </w:tr>
      <w:tr w:rsidR="00125C9A" w:rsidRPr="00125C9A" w:rsidTr="0053452A">
        <w:trPr>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09</w:t>
            </w:r>
          </w:p>
        </w:tc>
        <w:tc>
          <w:tcPr>
            <w:tcW w:w="3105" w:type="dxa"/>
          </w:tcPr>
          <w:p w:rsidR="00577788" w:rsidRPr="00125C9A" w:rsidRDefault="00A07692" w:rsidP="00F77E0A">
            <w:pPr>
              <w:spacing w:line="360" w:lineRule="auto"/>
              <w:jc w:val="both"/>
              <w:rPr>
                <w:rFonts w:asciiTheme="majorBidi" w:eastAsia="Arial Unicode MS" w:hAnsiTheme="majorBidi" w:cstheme="majorBidi"/>
                <w:sz w:val="24"/>
                <w:szCs w:val="24"/>
              </w:rPr>
            </w:pPr>
            <w:r>
              <w:rPr>
                <w:rFonts w:asciiTheme="majorBidi" w:eastAsia="Arial Unicode MS" w:hAnsiTheme="majorBidi" w:cstheme="majorBidi"/>
                <w:sz w:val="24"/>
                <w:szCs w:val="24"/>
              </w:rPr>
              <w:t xml:space="preserve">Le </w:t>
            </w:r>
            <w:r w:rsidR="00577788" w:rsidRPr="00125C9A">
              <w:rPr>
                <w:rFonts w:asciiTheme="majorBidi" w:eastAsia="Arial Unicode MS" w:hAnsiTheme="majorBidi" w:cstheme="majorBidi"/>
                <w:sz w:val="24"/>
                <w:szCs w:val="24"/>
              </w:rPr>
              <w:t xml:space="preserve"> plateau </w:t>
            </w:r>
            <w:r w:rsidR="002A7DB2" w:rsidRPr="00125C9A">
              <w:rPr>
                <w:rFonts w:asciiTheme="majorBidi" w:eastAsia="Arial Unicode MS" w:hAnsiTheme="majorBidi" w:cstheme="majorBidi"/>
                <w:sz w:val="24"/>
                <w:szCs w:val="24"/>
              </w:rPr>
              <w:t>à</w:t>
            </w:r>
            <w:r w:rsidR="00577788" w:rsidRPr="00125C9A">
              <w:rPr>
                <w:rFonts w:asciiTheme="majorBidi" w:eastAsia="Arial Unicode MS" w:hAnsiTheme="majorBidi" w:cstheme="majorBidi"/>
                <w:sz w:val="24"/>
                <w:szCs w:val="24"/>
              </w:rPr>
              <w:t xml:space="preserve"> ridelle</w:t>
            </w:r>
          </w:p>
        </w:tc>
        <w:tc>
          <w:tcPr>
            <w:tcW w:w="2526" w:type="dxa"/>
          </w:tcPr>
          <w:p w:rsidR="00577788" w:rsidRPr="00125C9A" w:rsidRDefault="00577788" w:rsidP="00F77E0A">
            <w:pPr>
              <w:tabs>
                <w:tab w:val="left" w:pos="665"/>
              </w:tabs>
              <w:spacing w:line="360" w:lineRule="auto"/>
              <w:jc w:val="both"/>
              <w:rPr>
                <w:rFonts w:asciiTheme="majorBidi" w:eastAsia="Arial Unicode MS" w:hAnsiTheme="majorBidi" w:cstheme="majorBidi"/>
                <w:b/>
                <w:bCs/>
                <w:sz w:val="24"/>
                <w:szCs w:val="24"/>
              </w:rPr>
            </w:pPr>
            <w:r w:rsidRPr="00125C9A">
              <w:rPr>
                <w:rFonts w:asciiTheme="majorBidi" w:eastAsia="Arial Unicode MS" w:hAnsiTheme="majorBidi" w:cstheme="majorBidi"/>
                <w:sz w:val="24"/>
                <w:szCs w:val="24"/>
              </w:rPr>
              <w:t>50 tonnes</w:t>
            </w:r>
          </w:p>
        </w:tc>
      </w:tr>
      <w:tr w:rsidR="00125C9A" w:rsidRPr="00125C9A" w:rsidTr="00A1380B">
        <w:trPr>
          <w:trHeight w:val="486"/>
          <w:jc w:val="center"/>
        </w:trPr>
        <w:tc>
          <w:tcPr>
            <w:tcW w:w="2815" w:type="dxa"/>
          </w:tcPr>
          <w:p w:rsidR="00577788" w:rsidRPr="00125C9A" w:rsidRDefault="00CB0535"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10</w:t>
            </w:r>
          </w:p>
        </w:tc>
        <w:tc>
          <w:tcPr>
            <w:tcW w:w="3105" w:type="dxa"/>
          </w:tcPr>
          <w:p w:rsidR="00577788" w:rsidRPr="00A07692" w:rsidRDefault="002A7DB2" w:rsidP="00A1380B">
            <w:pPr>
              <w:spacing w:line="360" w:lineRule="auto"/>
              <w:rPr>
                <w:rFonts w:asciiTheme="majorBidi" w:eastAsia="Arial Unicode MS" w:hAnsiTheme="majorBidi" w:cstheme="majorBidi"/>
                <w:sz w:val="24"/>
                <w:szCs w:val="24"/>
              </w:rPr>
            </w:pPr>
            <w:r w:rsidRPr="00A07692">
              <w:rPr>
                <w:rFonts w:asciiTheme="majorBidi" w:eastAsia="Arial Unicode MS" w:hAnsiTheme="majorBidi" w:cstheme="majorBidi"/>
                <w:sz w:val="24"/>
                <w:szCs w:val="24"/>
              </w:rPr>
              <w:t xml:space="preserve">Le </w:t>
            </w:r>
            <w:r w:rsidR="00A07692">
              <w:rPr>
                <w:rFonts w:asciiTheme="majorBidi" w:eastAsia="Arial Unicode MS" w:hAnsiTheme="majorBidi" w:cstheme="majorBidi"/>
                <w:sz w:val="24"/>
                <w:szCs w:val="24"/>
              </w:rPr>
              <w:t xml:space="preserve"> </w:t>
            </w:r>
            <w:r w:rsidR="00577788" w:rsidRPr="00A07692">
              <w:rPr>
                <w:rFonts w:asciiTheme="majorBidi" w:eastAsia="Arial Unicode MS" w:hAnsiTheme="majorBidi" w:cstheme="majorBidi"/>
                <w:sz w:val="24"/>
                <w:szCs w:val="24"/>
              </w:rPr>
              <w:t xml:space="preserve"> plateau station</w:t>
            </w:r>
            <w:r w:rsidR="00577788" w:rsidRPr="00A07692">
              <w:rPr>
                <w:rFonts w:asciiTheme="majorBidi" w:eastAsia="Arial Unicode MS" w:hAnsiTheme="majorBidi" w:cstheme="majorBidi"/>
                <w:b/>
                <w:bCs/>
                <w:sz w:val="24"/>
                <w:szCs w:val="24"/>
              </w:rPr>
              <w:t xml:space="preserve"> </w:t>
            </w:r>
            <w:r w:rsidR="00716C19" w:rsidRPr="00A07692">
              <w:rPr>
                <w:rFonts w:asciiTheme="majorBidi" w:eastAsia="Arial Unicode MS" w:hAnsiTheme="majorBidi" w:cstheme="majorBidi"/>
                <w:sz w:val="24"/>
                <w:szCs w:val="24"/>
              </w:rPr>
              <w:t xml:space="preserve">mobile </w:t>
            </w:r>
          </w:p>
        </w:tc>
        <w:tc>
          <w:tcPr>
            <w:tcW w:w="2526" w:type="dxa"/>
          </w:tcPr>
          <w:p w:rsidR="00577788" w:rsidRPr="00125C9A" w:rsidRDefault="00577788" w:rsidP="00F77E0A">
            <w:pPr>
              <w:tabs>
                <w:tab w:val="left" w:pos="644"/>
                <w:tab w:val="center" w:pos="1155"/>
              </w:tabs>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85 tonnes</w:t>
            </w:r>
          </w:p>
          <w:p w:rsidR="00577788" w:rsidRPr="00125C9A" w:rsidRDefault="00577788" w:rsidP="00F77E0A">
            <w:pPr>
              <w:spacing w:line="360" w:lineRule="auto"/>
              <w:jc w:val="both"/>
              <w:rPr>
                <w:rFonts w:asciiTheme="majorBidi" w:eastAsia="Arial Unicode MS" w:hAnsiTheme="majorBidi" w:cstheme="majorBidi"/>
                <w:b/>
                <w:bCs/>
                <w:sz w:val="24"/>
                <w:szCs w:val="24"/>
              </w:rPr>
            </w:pPr>
          </w:p>
        </w:tc>
      </w:tr>
    </w:tbl>
    <w:p w:rsidR="00577788" w:rsidRPr="00125C9A" w:rsidRDefault="00577788" w:rsidP="00A376FA">
      <w:pPr>
        <w:spacing w:after="0" w:line="360" w:lineRule="auto"/>
        <w:jc w:val="center"/>
        <w:rPr>
          <w:rFonts w:asciiTheme="majorBidi" w:eastAsia="Arial Unicode MS" w:hAnsiTheme="majorBidi" w:cstheme="majorBidi"/>
          <w:b/>
          <w:bCs/>
          <w:i/>
          <w:iCs/>
        </w:rPr>
      </w:pPr>
      <w:r w:rsidRPr="00125C9A">
        <w:rPr>
          <w:rFonts w:asciiTheme="majorBidi" w:eastAsia="Arial Unicode MS" w:hAnsiTheme="majorBidi" w:cstheme="majorBidi"/>
          <w:b/>
          <w:bCs/>
          <w:i/>
          <w:iCs/>
        </w:rPr>
        <w:t>Tableau</w:t>
      </w:r>
      <w:r w:rsidR="002A7DB2" w:rsidRPr="00125C9A">
        <w:rPr>
          <w:rFonts w:asciiTheme="majorBidi" w:eastAsia="Arial Unicode MS" w:hAnsiTheme="majorBidi" w:cstheme="majorBidi"/>
          <w:b/>
          <w:bCs/>
          <w:i/>
          <w:iCs/>
        </w:rPr>
        <w:t xml:space="preserve"> </w:t>
      </w:r>
      <w:r w:rsidR="000E42C3" w:rsidRPr="00125C9A">
        <w:rPr>
          <w:rFonts w:asciiTheme="majorBidi" w:eastAsia="Arial Unicode MS" w:hAnsiTheme="majorBidi" w:cstheme="majorBidi"/>
          <w:b/>
          <w:bCs/>
          <w:i/>
          <w:iCs/>
        </w:rPr>
        <w:t>1.3</w:t>
      </w:r>
      <w:r w:rsidR="00140EF8" w:rsidRPr="00125C9A">
        <w:rPr>
          <w:rFonts w:asciiTheme="majorBidi" w:eastAsia="Arial Unicode MS" w:hAnsiTheme="majorBidi" w:cstheme="majorBidi"/>
          <w:b/>
          <w:bCs/>
          <w:i/>
          <w:iCs/>
        </w:rPr>
        <w:t>.</w:t>
      </w:r>
      <w:r w:rsidR="00606185">
        <w:rPr>
          <w:rFonts w:asciiTheme="majorBidi" w:eastAsia="Arial Unicode MS" w:hAnsiTheme="majorBidi" w:cstheme="majorBidi"/>
          <w:i/>
          <w:iCs/>
        </w:rPr>
        <w:t>T</w:t>
      </w:r>
      <w:r w:rsidR="00606185" w:rsidRPr="00125C9A">
        <w:rPr>
          <w:rFonts w:asciiTheme="majorBidi" w:eastAsia="Arial Unicode MS" w:hAnsiTheme="majorBidi" w:cstheme="majorBidi"/>
          <w:i/>
          <w:iCs/>
        </w:rPr>
        <w:t>ype plateau fabriquée.</w:t>
      </w:r>
    </w:p>
    <w:p w:rsidR="00577788" w:rsidRPr="00125C9A" w:rsidRDefault="00577788" w:rsidP="00B54003">
      <w:pPr>
        <w:spacing w:after="0" w:line="360" w:lineRule="auto"/>
        <w:jc w:val="center"/>
        <w:rPr>
          <w:rFonts w:asciiTheme="majorBidi" w:hAnsiTheme="majorBidi" w:cstheme="majorBidi"/>
          <w:b/>
          <w:bCs/>
          <w:sz w:val="24"/>
          <w:szCs w:val="24"/>
        </w:rPr>
      </w:pPr>
      <w:r w:rsidRPr="00125C9A">
        <w:rPr>
          <w:rFonts w:asciiTheme="majorBidi" w:eastAsia="Arial Unicode MS" w:hAnsiTheme="majorBidi" w:cstheme="majorBidi"/>
          <w:b/>
          <w:bCs/>
          <w:noProof/>
          <w:sz w:val="24"/>
          <w:szCs w:val="24"/>
          <w:lang w:eastAsia="fr-FR"/>
        </w:rPr>
        <w:drawing>
          <wp:inline distT="0" distB="0" distL="0" distR="0" wp14:anchorId="0C8B4FB0" wp14:editId="577CCEE1">
            <wp:extent cx="3028950" cy="2362200"/>
            <wp:effectExtent l="0" t="0" r="0" b="0"/>
            <wp:docPr id="93" name="Image 1" descr="DSC00696"/>
            <wp:cNvGraphicFramePr/>
            <a:graphic xmlns:a="http://schemas.openxmlformats.org/drawingml/2006/main">
              <a:graphicData uri="http://schemas.openxmlformats.org/drawingml/2006/picture">
                <pic:pic xmlns:pic="http://schemas.openxmlformats.org/drawingml/2006/picture">
                  <pic:nvPicPr>
                    <pic:cNvPr id="11" name="Image 10" descr="DSC00696"/>
                    <pic:cNvPicPr/>
                  </pic:nvPicPr>
                  <pic:blipFill>
                    <a:blip r:embed="rId25" cstate="print"/>
                    <a:srcRect l="703" r="4666"/>
                    <a:stretch>
                      <a:fillRect/>
                    </a:stretch>
                  </pic:blipFill>
                  <pic:spPr bwMode="auto">
                    <a:xfrm>
                      <a:off x="0" y="0"/>
                      <a:ext cx="3029430" cy="2362574"/>
                    </a:xfrm>
                    <a:prstGeom prst="rect">
                      <a:avLst/>
                    </a:prstGeom>
                    <a:ln>
                      <a:headEnd/>
                      <a:tailEnd/>
                    </a:ln>
                  </pic:spPr>
                </pic:pic>
              </a:graphicData>
            </a:graphic>
          </wp:inline>
        </w:drawing>
      </w:r>
    </w:p>
    <w:p w:rsidR="00B54003" w:rsidRPr="00125C9A" w:rsidRDefault="00997DA6" w:rsidP="00A54D4A">
      <w:pPr>
        <w:spacing w:after="0" w:line="360" w:lineRule="auto"/>
        <w:jc w:val="center"/>
        <w:rPr>
          <w:rFonts w:asciiTheme="majorBidi" w:eastAsia="Arial Unicode MS" w:hAnsiTheme="majorBidi" w:cstheme="majorBidi"/>
          <w:i/>
          <w:iCs/>
        </w:rPr>
      </w:pPr>
      <w:r w:rsidRPr="00125C9A">
        <w:rPr>
          <w:rFonts w:asciiTheme="majorBidi" w:eastAsia="Arial Unicode MS" w:hAnsiTheme="majorBidi" w:cstheme="majorBidi"/>
          <w:b/>
          <w:bCs/>
          <w:i/>
          <w:iCs/>
        </w:rPr>
        <w:t xml:space="preserve">Figure </w:t>
      </w:r>
      <w:r w:rsidR="00140EF8" w:rsidRPr="00125C9A">
        <w:rPr>
          <w:rFonts w:asciiTheme="majorBidi" w:eastAsia="Arial Unicode MS" w:hAnsiTheme="majorBidi" w:cstheme="majorBidi"/>
          <w:b/>
          <w:bCs/>
          <w:i/>
          <w:iCs/>
        </w:rPr>
        <w:t>1.</w:t>
      </w:r>
      <w:r w:rsidRPr="00125C9A">
        <w:rPr>
          <w:rFonts w:asciiTheme="majorBidi" w:eastAsia="Arial Unicode MS" w:hAnsiTheme="majorBidi" w:cstheme="majorBidi"/>
          <w:b/>
          <w:bCs/>
          <w:i/>
          <w:iCs/>
        </w:rPr>
        <w:t>4</w:t>
      </w:r>
      <w:r w:rsidR="00140EF8" w:rsidRPr="00125C9A">
        <w:rPr>
          <w:rFonts w:asciiTheme="majorBidi" w:eastAsia="Arial Unicode MS" w:hAnsiTheme="majorBidi" w:cstheme="majorBidi"/>
          <w:b/>
          <w:bCs/>
          <w:i/>
          <w:iCs/>
        </w:rPr>
        <w:t>.</w:t>
      </w:r>
      <w:r w:rsidR="00606185">
        <w:rPr>
          <w:rFonts w:asciiTheme="majorBidi" w:eastAsia="Arial Unicode MS" w:hAnsiTheme="majorBidi" w:cstheme="majorBidi"/>
          <w:i/>
          <w:iCs/>
        </w:rPr>
        <w:t>Plateau 32 t</w:t>
      </w:r>
      <w:r w:rsidR="00577788" w:rsidRPr="00125C9A">
        <w:rPr>
          <w:rFonts w:asciiTheme="majorBidi" w:eastAsia="Arial Unicode MS" w:hAnsiTheme="majorBidi" w:cstheme="majorBidi"/>
          <w:i/>
          <w:iCs/>
        </w:rPr>
        <w:t>onnes</w:t>
      </w:r>
      <w:r w:rsidR="00140EF8" w:rsidRPr="00125C9A">
        <w:rPr>
          <w:rFonts w:asciiTheme="majorBidi" w:eastAsia="Arial Unicode MS" w:hAnsiTheme="majorBidi" w:cstheme="majorBidi"/>
          <w:i/>
          <w:iCs/>
        </w:rPr>
        <w:t>.</w:t>
      </w:r>
    </w:p>
    <w:p w:rsidR="00577788" w:rsidRPr="00125C9A" w:rsidRDefault="00577788" w:rsidP="00F77E0A">
      <w:pPr>
        <w:pStyle w:val="Paragraphedeliste"/>
        <w:numPr>
          <w:ilvl w:val="0"/>
          <w:numId w:val="26"/>
        </w:numPr>
        <w:spacing w:after="0" w:line="360" w:lineRule="auto"/>
        <w:jc w:val="both"/>
        <w:rPr>
          <w:rFonts w:asciiTheme="majorBidi" w:eastAsia="Arial Unicode MS" w:hAnsiTheme="majorBidi" w:cstheme="majorBidi"/>
          <w:i/>
          <w:iCs/>
          <w:sz w:val="24"/>
          <w:szCs w:val="24"/>
        </w:rPr>
      </w:pPr>
      <w:r w:rsidRPr="00125C9A">
        <w:rPr>
          <w:rFonts w:asciiTheme="majorBidi" w:eastAsia="Arial Unicode MS" w:hAnsiTheme="majorBidi" w:cstheme="majorBidi"/>
          <w:i/>
          <w:iCs/>
          <w:sz w:val="24"/>
          <w:szCs w:val="24"/>
        </w:rPr>
        <w:t>Le</w:t>
      </w:r>
      <w:r w:rsidR="00D67925" w:rsidRPr="00125C9A">
        <w:rPr>
          <w:rFonts w:asciiTheme="majorBidi" w:eastAsia="Arial Unicode MS" w:hAnsiTheme="majorBidi" w:cstheme="majorBidi"/>
          <w:i/>
          <w:iCs/>
          <w:sz w:val="24"/>
          <w:szCs w:val="24"/>
        </w:rPr>
        <w:t>s Citernes (eau potable(CEP) – h</w:t>
      </w:r>
      <w:r w:rsidRPr="00125C9A">
        <w:rPr>
          <w:rFonts w:asciiTheme="majorBidi" w:eastAsia="Arial Unicode MS" w:hAnsiTheme="majorBidi" w:cstheme="majorBidi"/>
          <w:i/>
          <w:iCs/>
          <w:sz w:val="24"/>
          <w:szCs w:val="24"/>
        </w:rPr>
        <w:t>ydrocarbure(CTH))</w:t>
      </w:r>
      <w:r w:rsidR="001B5356" w:rsidRPr="00125C9A">
        <w:rPr>
          <w:rFonts w:asciiTheme="majorBidi" w:eastAsia="Arial Unicode MS" w:hAnsiTheme="majorBidi" w:cstheme="majorBidi"/>
          <w:i/>
          <w:iCs/>
          <w:sz w:val="24"/>
          <w:szCs w:val="24"/>
        </w:rPr>
        <w:t> :</w:t>
      </w:r>
      <w:r w:rsidRPr="00125C9A">
        <w:rPr>
          <w:rFonts w:asciiTheme="majorBidi" w:eastAsia="Arial Unicode MS" w:hAnsiTheme="majorBidi" w:cstheme="majorBidi"/>
          <w:i/>
          <w:iCs/>
          <w:sz w:val="24"/>
          <w:szCs w:val="24"/>
        </w:rPr>
        <w:t> </w:t>
      </w:r>
    </w:p>
    <w:tbl>
      <w:tblPr>
        <w:tblStyle w:val="Grilledutableau"/>
        <w:tblW w:w="8897" w:type="dxa"/>
        <w:jc w:val="center"/>
        <w:tblLook w:val="04A0" w:firstRow="1" w:lastRow="0" w:firstColumn="1" w:lastColumn="0" w:noHBand="0" w:noVBand="1"/>
      </w:tblPr>
      <w:tblGrid>
        <w:gridCol w:w="2815"/>
        <w:gridCol w:w="3814"/>
        <w:gridCol w:w="2268"/>
      </w:tblGrid>
      <w:tr w:rsidR="00125C9A" w:rsidRPr="00125C9A" w:rsidTr="0053452A">
        <w:trPr>
          <w:jc w:val="center"/>
        </w:trPr>
        <w:tc>
          <w:tcPr>
            <w:tcW w:w="2815"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Type</w:t>
            </w:r>
          </w:p>
        </w:tc>
        <w:tc>
          <w:tcPr>
            <w:tcW w:w="3814"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Dénomination</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Capacité</w:t>
            </w:r>
          </w:p>
        </w:tc>
      </w:tr>
      <w:tr w:rsidR="00125C9A" w:rsidRPr="00125C9A" w:rsidTr="0053452A">
        <w:trPr>
          <w:jc w:val="center"/>
        </w:trPr>
        <w:tc>
          <w:tcPr>
            <w:tcW w:w="2815" w:type="dxa"/>
          </w:tcPr>
          <w:p w:rsidR="00577788" w:rsidRPr="00125C9A" w:rsidRDefault="004A6491"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01</w:t>
            </w:r>
          </w:p>
        </w:tc>
        <w:tc>
          <w:tcPr>
            <w:tcW w:w="3814" w:type="dxa"/>
          </w:tcPr>
          <w:p w:rsidR="00577788" w:rsidRPr="00125C9A" w:rsidRDefault="003952F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Remorque </w:t>
            </w:r>
            <w:r w:rsidR="00577788" w:rsidRPr="00125C9A">
              <w:rPr>
                <w:rFonts w:asciiTheme="majorBidi" w:eastAsia="Arial Unicode MS" w:hAnsiTheme="majorBidi" w:cstheme="majorBidi"/>
                <w:sz w:val="24"/>
                <w:szCs w:val="24"/>
              </w:rPr>
              <w:t>CEP</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24000 L</w:t>
            </w:r>
          </w:p>
        </w:tc>
      </w:tr>
      <w:tr w:rsidR="00125C9A" w:rsidRPr="00125C9A" w:rsidTr="0053452A">
        <w:trPr>
          <w:jc w:val="center"/>
        </w:trPr>
        <w:tc>
          <w:tcPr>
            <w:tcW w:w="2815" w:type="dxa"/>
          </w:tcPr>
          <w:p w:rsidR="00577788" w:rsidRPr="00125C9A" w:rsidRDefault="004A6491"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02</w:t>
            </w:r>
          </w:p>
        </w:tc>
        <w:tc>
          <w:tcPr>
            <w:tcW w:w="3814" w:type="dxa"/>
          </w:tcPr>
          <w:p w:rsidR="00577788" w:rsidRPr="00125C9A" w:rsidRDefault="003952F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Remorque </w:t>
            </w:r>
            <w:r w:rsidR="00577788" w:rsidRPr="00125C9A">
              <w:rPr>
                <w:rFonts w:asciiTheme="majorBidi" w:eastAsia="Arial Unicode MS" w:hAnsiTheme="majorBidi" w:cstheme="majorBidi"/>
                <w:sz w:val="24"/>
                <w:szCs w:val="24"/>
              </w:rPr>
              <w:t>CTH</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27000L</w:t>
            </w:r>
          </w:p>
        </w:tc>
      </w:tr>
      <w:tr w:rsidR="00125C9A" w:rsidRPr="00125C9A" w:rsidTr="0053452A">
        <w:trPr>
          <w:jc w:val="center"/>
        </w:trPr>
        <w:tc>
          <w:tcPr>
            <w:tcW w:w="2815" w:type="dxa"/>
          </w:tcPr>
          <w:p w:rsidR="00577788" w:rsidRPr="00125C9A" w:rsidRDefault="004A6491"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03</w:t>
            </w:r>
          </w:p>
        </w:tc>
        <w:tc>
          <w:tcPr>
            <w:tcW w:w="3814" w:type="dxa"/>
          </w:tcPr>
          <w:p w:rsidR="00577788" w:rsidRPr="00125C9A" w:rsidRDefault="003952F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Remorque </w:t>
            </w:r>
            <w:r w:rsidR="00577788" w:rsidRPr="00125C9A">
              <w:rPr>
                <w:rFonts w:asciiTheme="majorBidi" w:eastAsia="Arial Unicode MS" w:hAnsiTheme="majorBidi" w:cstheme="majorBidi"/>
                <w:sz w:val="24"/>
                <w:szCs w:val="24"/>
              </w:rPr>
              <w:t>CTH</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30000L</w:t>
            </w:r>
          </w:p>
        </w:tc>
      </w:tr>
      <w:tr w:rsidR="00125C9A" w:rsidRPr="00125C9A" w:rsidTr="0053452A">
        <w:trPr>
          <w:jc w:val="center"/>
        </w:trPr>
        <w:tc>
          <w:tcPr>
            <w:tcW w:w="2815" w:type="dxa"/>
          </w:tcPr>
          <w:p w:rsidR="00577788" w:rsidRPr="00125C9A" w:rsidRDefault="004A6491"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04</w:t>
            </w:r>
          </w:p>
        </w:tc>
        <w:tc>
          <w:tcPr>
            <w:tcW w:w="3814" w:type="dxa"/>
          </w:tcPr>
          <w:p w:rsidR="00577788" w:rsidRPr="00125C9A" w:rsidRDefault="003952F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Remorque </w:t>
            </w:r>
            <w:r w:rsidR="00577788" w:rsidRPr="00125C9A">
              <w:rPr>
                <w:rFonts w:asciiTheme="majorBidi" w:eastAsia="Arial Unicode MS" w:hAnsiTheme="majorBidi" w:cstheme="majorBidi"/>
                <w:sz w:val="24"/>
                <w:szCs w:val="24"/>
              </w:rPr>
              <w:t>CTH</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40000L</w:t>
            </w:r>
          </w:p>
        </w:tc>
      </w:tr>
      <w:tr w:rsidR="00125C9A" w:rsidRPr="00125C9A" w:rsidTr="0053452A">
        <w:trPr>
          <w:jc w:val="center"/>
        </w:trPr>
        <w:tc>
          <w:tcPr>
            <w:tcW w:w="2815" w:type="dxa"/>
          </w:tcPr>
          <w:p w:rsidR="00577788" w:rsidRPr="00125C9A" w:rsidRDefault="004A6491"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05</w:t>
            </w:r>
          </w:p>
        </w:tc>
        <w:tc>
          <w:tcPr>
            <w:tcW w:w="3814" w:type="dxa"/>
          </w:tcPr>
          <w:p w:rsidR="00577788" w:rsidRPr="00125C9A" w:rsidRDefault="003952F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Remorque </w:t>
            </w:r>
            <w:r w:rsidR="00577788" w:rsidRPr="00125C9A">
              <w:rPr>
                <w:rFonts w:asciiTheme="majorBidi" w:eastAsia="Arial Unicode MS" w:hAnsiTheme="majorBidi" w:cstheme="majorBidi"/>
                <w:sz w:val="24"/>
                <w:szCs w:val="24"/>
              </w:rPr>
              <w:t>CTH</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45000L</w:t>
            </w:r>
          </w:p>
        </w:tc>
      </w:tr>
      <w:tr w:rsidR="00125C9A" w:rsidRPr="00125C9A" w:rsidTr="0053452A">
        <w:trPr>
          <w:jc w:val="center"/>
        </w:trPr>
        <w:tc>
          <w:tcPr>
            <w:tcW w:w="2815" w:type="dxa"/>
          </w:tcPr>
          <w:p w:rsidR="00577788" w:rsidRPr="00125C9A" w:rsidRDefault="004A6491"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06</w:t>
            </w:r>
          </w:p>
        </w:tc>
        <w:tc>
          <w:tcPr>
            <w:tcW w:w="3814"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Remorque CEP</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3000L</w:t>
            </w:r>
          </w:p>
        </w:tc>
      </w:tr>
      <w:tr w:rsidR="00125C9A" w:rsidRPr="00125C9A" w:rsidTr="0053452A">
        <w:trPr>
          <w:jc w:val="center"/>
        </w:trPr>
        <w:tc>
          <w:tcPr>
            <w:tcW w:w="2815" w:type="dxa"/>
          </w:tcPr>
          <w:p w:rsidR="00577788" w:rsidRPr="00125C9A" w:rsidRDefault="004A6491"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07</w:t>
            </w:r>
          </w:p>
        </w:tc>
        <w:tc>
          <w:tcPr>
            <w:tcW w:w="3814"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Remorque CTH</w:t>
            </w:r>
          </w:p>
        </w:tc>
        <w:tc>
          <w:tcPr>
            <w:tcW w:w="2268"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3000L</w:t>
            </w:r>
          </w:p>
        </w:tc>
      </w:tr>
    </w:tbl>
    <w:p w:rsidR="00577788" w:rsidRPr="00125C9A" w:rsidRDefault="00577788" w:rsidP="003F37E1">
      <w:pPr>
        <w:spacing w:after="0" w:line="360" w:lineRule="auto"/>
        <w:jc w:val="center"/>
        <w:rPr>
          <w:rFonts w:asciiTheme="majorBidi" w:eastAsia="Arial Unicode MS" w:hAnsiTheme="majorBidi" w:cstheme="majorBidi"/>
          <w:b/>
          <w:bCs/>
          <w:i/>
          <w:iCs/>
        </w:rPr>
      </w:pPr>
      <w:r w:rsidRPr="00125C9A">
        <w:rPr>
          <w:rFonts w:asciiTheme="majorBidi" w:eastAsia="Arial Unicode MS" w:hAnsiTheme="majorBidi" w:cstheme="majorBidi"/>
          <w:b/>
          <w:bCs/>
          <w:i/>
          <w:iCs/>
        </w:rPr>
        <w:t>Tableau</w:t>
      </w:r>
      <w:r w:rsidR="000E42C3" w:rsidRPr="00125C9A">
        <w:rPr>
          <w:rFonts w:asciiTheme="majorBidi" w:eastAsia="Arial Unicode MS" w:hAnsiTheme="majorBidi" w:cstheme="majorBidi"/>
          <w:b/>
          <w:bCs/>
          <w:i/>
          <w:iCs/>
        </w:rPr>
        <w:t>1.4</w:t>
      </w:r>
      <w:r w:rsidR="00EF1AEB" w:rsidRPr="00125C9A">
        <w:rPr>
          <w:rFonts w:asciiTheme="majorBidi" w:eastAsia="Arial Unicode MS" w:hAnsiTheme="majorBidi" w:cstheme="majorBidi"/>
          <w:b/>
          <w:bCs/>
          <w:i/>
          <w:iCs/>
        </w:rPr>
        <w:t xml:space="preserve">. </w:t>
      </w:r>
      <w:r w:rsidR="00606185">
        <w:rPr>
          <w:rFonts w:asciiTheme="majorBidi" w:eastAsia="Arial Unicode MS" w:hAnsiTheme="majorBidi" w:cstheme="majorBidi"/>
          <w:i/>
          <w:iCs/>
        </w:rPr>
        <w:t>Type de</w:t>
      </w:r>
      <w:r w:rsidR="00606185" w:rsidRPr="00125C9A">
        <w:rPr>
          <w:rFonts w:asciiTheme="majorBidi" w:eastAsia="Arial Unicode MS" w:hAnsiTheme="majorBidi" w:cstheme="majorBidi"/>
          <w:i/>
          <w:iCs/>
        </w:rPr>
        <w:t xml:space="preserve"> citerne fabriquée.</w:t>
      </w:r>
    </w:p>
    <w:p w:rsidR="00577788" w:rsidRPr="00125C9A" w:rsidRDefault="00A54D4A" w:rsidP="00A54D4A">
      <w:pPr>
        <w:spacing w:after="0" w:line="360" w:lineRule="auto"/>
        <w:jc w:val="center"/>
        <w:rPr>
          <w:rFonts w:asciiTheme="majorBidi" w:hAnsiTheme="majorBidi" w:cstheme="majorBidi"/>
          <w:b/>
          <w:bCs/>
          <w:sz w:val="24"/>
          <w:szCs w:val="24"/>
        </w:rPr>
      </w:pPr>
      <w:r w:rsidRPr="00125C9A">
        <w:rPr>
          <w:rFonts w:asciiTheme="majorBidi" w:eastAsia="Arial Unicode MS" w:hAnsiTheme="majorBidi" w:cstheme="majorBidi"/>
          <w:b/>
          <w:bCs/>
          <w:i/>
          <w:iCs/>
          <w:noProof/>
          <w:sz w:val="24"/>
          <w:szCs w:val="24"/>
          <w:lang w:eastAsia="fr-FR"/>
        </w:rPr>
        <w:lastRenderedPageBreak/>
        <w:drawing>
          <wp:inline distT="0" distB="0" distL="0" distR="0" wp14:anchorId="6B02BC4F" wp14:editId="62FF0048">
            <wp:extent cx="3171825" cy="2514600"/>
            <wp:effectExtent l="0" t="0" r="9525" b="0"/>
            <wp:docPr id="9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 PHOTO DE PAGE DE GARDE.JPG"/>
                    <pic:cNvPicPr/>
                  </pic:nvPicPr>
                  <pic:blipFill>
                    <a:blip r:embed="rId26">
                      <a:extLst>
                        <a:ext uri="{28A0092B-C50C-407E-A947-70E740481C1C}">
                          <a14:useLocalDpi xmlns:a14="http://schemas.microsoft.com/office/drawing/2010/main" val="0"/>
                        </a:ext>
                      </a:extLst>
                    </a:blip>
                    <a:stretch>
                      <a:fillRect/>
                    </a:stretch>
                  </pic:blipFill>
                  <pic:spPr>
                    <a:xfrm>
                      <a:off x="0" y="0"/>
                      <a:ext cx="3171825" cy="2514600"/>
                    </a:xfrm>
                    <a:prstGeom prst="rect">
                      <a:avLst/>
                    </a:prstGeom>
                  </pic:spPr>
                </pic:pic>
              </a:graphicData>
            </a:graphic>
          </wp:inline>
        </w:drawing>
      </w:r>
    </w:p>
    <w:p w:rsidR="006A2187" w:rsidRPr="00125C9A" w:rsidRDefault="00577788" w:rsidP="00A54D4A">
      <w:pPr>
        <w:spacing w:after="0" w:line="360" w:lineRule="auto"/>
        <w:jc w:val="center"/>
        <w:rPr>
          <w:rFonts w:asciiTheme="majorBidi" w:eastAsia="Arial Unicode MS" w:hAnsiTheme="majorBidi" w:cstheme="majorBidi"/>
          <w:i/>
          <w:iCs/>
        </w:rPr>
      </w:pPr>
      <w:r w:rsidRPr="00125C9A">
        <w:rPr>
          <w:rFonts w:asciiTheme="majorBidi" w:eastAsia="Arial Unicode MS" w:hAnsiTheme="majorBidi" w:cstheme="majorBidi"/>
          <w:b/>
          <w:bCs/>
          <w:i/>
          <w:iCs/>
        </w:rPr>
        <w:t>Fig</w:t>
      </w:r>
      <w:r w:rsidR="002A7DB2" w:rsidRPr="00125C9A">
        <w:rPr>
          <w:rFonts w:asciiTheme="majorBidi" w:eastAsia="Arial Unicode MS" w:hAnsiTheme="majorBidi" w:cstheme="majorBidi"/>
          <w:b/>
          <w:bCs/>
          <w:i/>
          <w:iCs/>
        </w:rPr>
        <w:t>ure</w:t>
      </w:r>
      <w:r w:rsidR="00EF1AEB" w:rsidRPr="00125C9A">
        <w:rPr>
          <w:rFonts w:asciiTheme="majorBidi" w:eastAsia="Arial Unicode MS" w:hAnsiTheme="majorBidi" w:cstheme="majorBidi"/>
          <w:b/>
          <w:bCs/>
          <w:i/>
          <w:iCs/>
        </w:rPr>
        <w:t>1.</w:t>
      </w:r>
      <w:r w:rsidR="00340C88" w:rsidRPr="00125C9A">
        <w:rPr>
          <w:rFonts w:asciiTheme="majorBidi" w:eastAsia="Arial Unicode MS" w:hAnsiTheme="majorBidi" w:cstheme="majorBidi"/>
          <w:b/>
          <w:bCs/>
          <w:i/>
          <w:iCs/>
        </w:rPr>
        <w:t>5</w:t>
      </w:r>
      <w:r w:rsidR="00EF1AEB" w:rsidRPr="00125C9A">
        <w:rPr>
          <w:rFonts w:asciiTheme="majorBidi" w:eastAsia="Arial Unicode MS" w:hAnsiTheme="majorBidi" w:cstheme="majorBidi"/>
          <w:b/>
          <w:bCs/>
          <w:i/>
          <w:iCs/>
        </w:rPr>
        <w:t>. </w:t>
      </w:r>
      <w:r w:rsidRPr="00125C9A">
        <w:rPr>
          <w:rFonts w:asciiTheme="majorBidi" w:eastAsia="Arial Unicode MS" w:hAnsiTheme="majorBidi" w:cstheme="majorBidi"/>
          <w:i/>
          <w:iCs/>
        </w:rPr>
        <w:t>Citer</w:t>
      </w:r>
      <w:r w:rsidR="006A2187" w:rsidRPr="00125C9A">
        <w:rPr>
          <w:rFonts w:asciiTheme="majorBidi" w:eastAsia="Arial Unicode MS" w:hAnsiTheme="majorBidi" w:cstheme="majorBidi"/>
          <w:i/>
          <w:iCs/>
        </w:rPr>
        <w:t>ne Hydrocarbure 45000 L</w:t>
      </w:r>
      <w:r w:rsidR="00D04F53" w:rsidRPr="00125C9A">
        <w:rPr>
          <w:rFonts w:asciiTheme="majorBidi" w:eastAsia="Arial Unicode MS" w:hAnsiTheme="majorBidi" w:cstheme="majorBidi"/>
          <w:i/>
          <w:iCs/>
        </w:rPr>
        <w:t>.</w:t>
      </w:r>
    </w:p>
    <w:p w:rsidR="00577788" w:rsidRPr="00125C9A" w:rsidRDefault="0070175E" w:rsidP="00F77E0A">
      <w:pPr>
        <w:pStyle w:val="Paragraphedeliste"/>
        <w:numPr>
          <w:ilvl w:val="0"/>
          <w:numId w:val="26"/>
        </w:numPr>
        <w:spacing w:after="0" w:line="360" w:lineRule="auto"/>
        <w:jc w:val="both"/>
        <w:rPr>
          <w:rFonts w:asciiTheme="majorBidi" w:eastAsia="Arial Unicode MS" w:hAnsiTheme="majorBidi" w:cstheme="majorBidi"/>
          <w:i/>
          <w:iCs/>
          <w:sz w:val="24"/>
          <w:szCs w:val="24"/>
        </w:rPr>
      </w:pPr>
      <w:r w:rsidRPr="00125C9A">
        <w:rPr>
          <w:rFonts w:asciiTheme="majorBidi" w:eastAsia="Arial Unicode MS" w:hAnsiTheme="majorBidi" w:cstheme="majorBidi"/>
          <w:i/>
          <w:iCs/>
          <w:sz w:val="24"/>
          <w:szCs w:val="24"/>
        </w:rPr>
        <w:t>Semi-remorque porte engin : </w:t>
      </w:r>
    </w:p>
    <w:tbl>
      <w:tblPr>
        <w:tblStyle w:val="Grilledutableau"/>
        <w:tblW w:w="0" w:type="auto"/>
        <w:jc w:val="center"/>
        <w:tblLook w:val="04A0" w:firstRow="1" w:lastRow="0" w:firstColumn="1" w:lastColumn="0" w:noHBand="0" w:noVBand="1"/>
      </w:tblPr>
      <w:tblGrid>
        <w:gridCol w:w="3936"/>
        <w:gridCol w:w="4110"/>
      </w:tblGrid>
      <w:tr w:rsidR="00125C9A" w:rsidRPr="00125C9A" w:rsidTr="00D76FA7">
        <w:trPr>
          <w:jc w:val="center"/>
        </w:trPr>
        <w:tc>
          <w:tcPr>
            <w:tcW w:w="3936"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Type</w:t>
            </w:r>
          </w:p>
        </w:tc>
        <w:tc>
          <w:tcPr>
            <w:tcW w:w="4110"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 xml:space="preserve">Tonnage </w:t>
            </w:r>
          </w:p>
        </w:tc>
      </w:tr>
      <w:tr w:rsidR="00125C9A" w:rsidRPr="00125C9A" w:rsidTr="00D76FA7">
        <w:trPr>
          <w:jc w:val="center"/>
        </w:trPr>
        <w:tc>
          <w:tcPr>
            <w:tcW w:w="3936" w:type="dxa"/>
          </w:tcPr>
          <w:p w:rsidR="00577788" w:rsidRPr="00125C9A" w:rsidRDefault="00E262AA"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01</w:t>
            </w:r>
          </w:p>
        </w:tc>
        <w:tc>
          <w:tcPr>
            <w:tcW w:w="4110"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28000 Kg</w:t>
            </w:r>
          </w:p>
        </w:tc>
      </w:tr>
      <w:tr w:rsidR="00125C9A" w:rsidRPr="00125C9A" w:rsidTr="00D76FA7">
        <w:trPr>
          <w:jc w:val="center"/>
        </w:trPr>
        <w:tc>
          <w:tcPr>
            <w:tcW w:w="3936" w:type="dxa"/>
          </w:tcPr>
          <w:p w:rsidR="00577788" w:rsidRPr="00125C9A" w:rsidRDefault="00E262AA"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02</w:t>
            </w:r>
          </w:p>
        </w:tc>
        <w:tc>
          <w:tcPr>
            <w:tcW w:w="4110"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32000 Kg</w:t>
            </w:r>
          </w:p>
        </w:tc>
      </w:tr>
      <w:tr w:rsidR="00125C9A" w:rsidRPr="00125C9A" w:rsidTr="00D76FA7">
        <w:trPr>
          <w:jc w:val="center"/>
        </w:trPr>
        <w:tc>
          <w:tcPr>
            <w:tcW w:w="3936" w:type="dxa"/>
          </w:tcPr>
          <w:p w:rsidR="00577788" w:rsidRPr="00125C9A" w:rsidRDefault="00E262AA"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03</w:t>
            </w:r>
          </w:p>
        </w:tc>
        <w:tc>
          <w:tcPr>
            <w:tcW w:w="4110"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73000 Kg</w:t>
            </w:r>
          </w:p>
        </w:tc>
      </w:tr>
      <w:tr w:rsidR="00125C9A" w:rsidRPr="00125C9A" w:rsidTr="00D76FA7">
        <w:trPr>
          <w:jc w:val="center"/>
        </w:trPr>
        <w:tc>
          <w:tcPr>
            <w:tcW w:w="3936" w:type="dxa"/>
          </w:tcPr>
          <w:p w:rsidR="00577788" w:rsidRPr="00125C9A" w:rsidRDefault="00E262AA"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04</w:t>
            </w:r>
          </w:p>
        </w:tc>
        <w:tc>
          <w:tcPr>
            <w:tcW w:w="4110" w:type="dxa"/>
          </w:tcPr>
          <w:p w:rsidR="00577788" w:rsidRPr="00125C9A" w:rsidRDefault="00577788"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54000 Kg</w:t>
            </w:r>
          </w:p>
        </w:tc>
      </w:tr>
      <w:tr w:rsidR="00125C9A" w:rsidRPr="00125C9A" w:rsidTr="00D76FA7">
        <w:trPr>
          <w:trHeight w:val="294"/>
          <w:jc w:val="center"/>
        </w:trPr>
        <w:tc>
          <w:tcPr>
            <w:tcW w:w="3936" w:type="dxa"/>
          </w:tcPr>
          <w:p w:rsidR="00577788" w:rsidRPr="00125C9A" w:rsidRDefault="00E262AA" w:rsidP="00F77E0A">
            <w:pPr>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05</w:t>
            </w:r>
          </w:p>
        </w:tc>
        <w:tc>
          <w:tcPr>
            <w:tcW w:w="4110" w:type="dxa"/>
          </w:tcPr>
          <w:p w:rsidR="00577788" w:rsidRPr="00125C9A" w:rsidRDefault="00577788" w:rsidP="00F77E0A">
            <w:pPr>
              <w:tabs>
                <w:tab w:val="left" w:pos="1331"/>
                <w:tab w:val="left" w:pos="1484"/>
              </w:tabs>
              <w:spacing w:line="360" w:lineRule="auto"/>
              <w:jc w:val="both"/>
              <w:rPr>
                <w:rFonts w:asciiTheme="majorBidi" w:eastAsia="Arial Unicode MS" w:hAnsiTheme="majorBidi" w:cstheme="majorBidi"/>
                <w:sz w:val="24"/>
                <w:szCs w:val="24"/>
              </w:rPr>
            </w:pPr>
            <w:r w:rsidRPr="00125C9A">
              <w:rPr>
                <w:rFonts w:asciiTheme="majorBidi" w:eastAsia="Arial Unicode MS" w:hAnsiTheme="majorBidi" w:cstheme="majorBidi"/>
                <w:sz w:val="24"/>
                <w:szCs w:val="24"/>
              </w:rPr>
              <w:t>75000kg</w:t>
            </w:r>
          </w:p>
        </w:tc>
      </w:tr>
    </w:tbl>
    <w:p w:rsidR="00577788" w:rsidRPr="00125C9A" w:rsidRDefault="00577788" w:rsidP="003F37E1">
      <w:pPr>
        <w:spacing w:after="0" w:line="360" w:lineRule="auto"/>
        <w:jc w:val="center"/>
        <w:rPr>
          <w:rFonts w:asciiTheme="majorBidi" w:eastAsia="Arial Unicode MS" w:hAnsiTheme="majorBidi" w:cstheme="majorBidi"/>
          <w:b/>
          <w:bCs/>
          <w:i/>
          <w:iCs/>
        </w:rPr>
      </w:pPr>
      <w:r w:rsidRPr="00125C9A">
        <w:rPr>
          <w:rFonts w:asciiTheme="majorBidi" w:eastAsia="Arial Unicode MS" w:hAnsiTheme="majorBidi" w:cstheme="majorBidi"/>
          <w:b/>
          <w:bCs/>
          <w:i/>
          <w:iCs/>
        </w:rPr>
        <w:t>Tableau</w:t>
      </w:r>
      <w:r w:rsidR="00D43BBE" w:rsidRPr="00125C9A">
        <w:rPr>
          <w:rFonts w:asciiTheme="majorBidi" w:eastAsia="Arial Unicode MS" w:hAnsiTheme="majorBidi" w:cstheme="majorBidi"/>
          <w:b/>
          <w:bCs/>
          <w:i/>
          <w:iCs/>
        </w:rPr>
        <w:t>1</w:t>
      </w:r>
      <w:r w:rsidR="000E42C3" w:rsidRPr="00125C9A">
        <w:rPr>
          <w:rFonts w:asciiTheme="majorBidi" w:eastAsia="Arial Unicode MS" w:hAnsiTheme="majorBidi" w:cstheme="majorBidi"/>
          <w:b/>
          <w:bCs/>
          <w:i/>
          <w:iCs/>
        </w:rPr>
        <w:t>.5</w:t>
      </w:r>
      <w:r w:rsidR="00C663F7" w:rsidRPr="00125C9A">
        <w:rPr>
          <w:rFonts w:asciiTheme="majorBidi" w:eastAsia="Arial Unicode MS" w:hAnsiTheme="majorBidi" w:cstheme="majorBidi"/>
          <w:b/>
          <w:bCs/>
          <w:i/>
          <w:iCs/>
        </w:rPr>
        <w:t>.</w:t>
      </w:r>
      <w:r w:rsidR="004653E4">
        <w:rPr>
          <w:rFonts w:asciiTheme="majorBidi" w:eastAsia="Arial Unicode MS" w:hAnsiTheme="majorBidi" w:cstheme="majorBidi"/>
          <w:i/>
          <w:iCs/>
        </w:rPr>
        <w:t>Type p</w:t>
      </w:r>
      <w:r w:rsidR="00D43BBE" w:rsidRPr="00125C9A">
        <w:rPr>
          <w:rFonts w:asciiTheme="majorBidi" w:eastAsia="Arial Unicode MS" w:hAnsiTheme="majorBidi" w:cstheme="majorBidi"/>
          <w:i/>
          <w:iCs/>
        </w:rPr>
        <w:t xml:space="preserve">orte </w:t>
      </w:r>
      <w:r w:rsidR="004653E4">
        <w:rPr>
          <w:rFonts w:asciiTheme="majorBidi" w:eastAsia="Arial Unicode MS" w:hAnsiTheme="majorBidi" w:cstheme="majorBidi"/>
          <w:i/>
          <w:iCs/>
        </w:rPr>
        <w:t>e</w:t>
      </w:r>
      <w:r w:rsidRPr="00125C9A">
        <w:rPr>
          <w:rFonts w:asciiTheme="majorBidi" w:eastAsia="Arial Unicode MS" w:hAnsiTheme="majorBidi" w:cstheme="majorBidi"/>
          <w:i/>
          <w:iCs/>
        </w:rPr>
        <w:t>ngin</w:t>
      </w:r>
      <w:r w:rsidR="00D04F53" w:rsidRPr="00125C9A">
        <w:rPr>
          <w:rFonts w:asciiTheme="majorBidi" w:eastAsia="Arial Unicode MS" w:hAnsiTheme="majorBidi" w:cstheme="majorBidi"/>
          <w:i/>
          <w:iCs/>
        </w:rPr>
        <w:t>.</w:t>
      </w:r>
    </w:p>
    <w:p w:rsidR="00577788" w:rsidRPr="00125C9A" w:rsidRDefault="00577788" w:rsidP="00A87A4D">
      <w:pPr>
        <w:spacing w:after="0" w:line="360" w:lineRule="auto"/>
        <w:jc w:val="center"/>
        <w:rPr>
          <w:rFonts w:asciiTheme="majorBidi" w:hAnsiTheme="majorBidi" w:cstheme="majorBidi"/>
          <w:b/>
          <w:bCs/>
          <w:sz w:val="24"/>
          <w:szCs w:val="24"/>
        </w:rPr>
      </w:pPr>
      <w:r w:rsidRPr="00125C9A">
        <w:rPr>
          <w:rFonts w:asciiTheme="majorBidi" w:eastAsia="Arial Unicode MS" w:hAnsiTheme="majorBidi" w:cstheme="majorBidi"/>
          <w:b/>
          <w:bCs/>
          <w:noProof/>
          <w:sz w:val="24"/>
          <w:szCs w:val="24"/>
          <w:lang w:eastAsia="fr-FR"/>
        </w:rPr>
        <w:drawing>
          <wp:inline distT="0" distB="0" distL="0" distR="0" wp14:anchorId="5CE7E4EE" wp14:editId="47465754">
            <wp:extent cx="3419475" cy="1743075"/>
            <wp:effectExtent l="0" t="0" r="9525" b="9525"/>
            <wp:docPr id="96" name="Image 2" descr="D:\Service Développement\BTK\photo veh\porte_engins\104_54t.jpg"/>
            <wp:cNvGraphicFramePr/>
            <a:graphic xmlns:a="http://schemas.openxmlformats.org/drawingml/2006/main">
              <a:graphicData uri="http://schemas.openxmlformats.org/drawingml/2006/picture">
                <pic:pic xmlns:pic="http://schemas.openxmlformats.org/drawingml/2006/picture">
                  <pic:nvPicPr>
                    <pic:cNvPr id="47108" name="Picture 3" descr="D:\Service Développement\BTK\photo veh\porte_engins\104_54t.jpg"/>
                    <pic:cNvPicPr>
                      <a:picLocks noChangeAspect="1" noChangeArrowheads="1"/>
                    </pic:cNvPicPr>
                  </pic:nvPicPr>
                  <pic:blipFill>
                    <a:blip r:embed="rId27"/>
                    <a:srcRect/>
                    <a:stretch>
                      <a:fillRect/>
                    </a:stretch>
                  </pic:blipFill>
                  <pic:spPr bwMode="auto">
                    <a:xfrm>
                      <a:off x="0" y="0"/>
                      <a:ext cx="3422442" cy="1744587"/>
                    </a:xfrm>
                    <a:prstGeom prst="rect">
                      <a:avLst/>
                    </a:prstGeom>
                    <a:noFill/>
                    <a:ln w="9525">
                      <a:noFill/>
                      <a:miter lim="800000"/>
                      <a:headEnd/>
                      <a:tailEnd/>
                    </a:ln>
                  </pic:spPr>
                </pic:pic>
              </a:graphicData>
            </a:graphic>
          </wp:inline>
        </w:drawing>
      </w:r>
    </w:p>
    <w:p w:rsidR="00F51668" w:rsidRPr="00125C9A" w:rsidRDefault="002654EE" w:rsidP="0041188B">
      <w:pPr>
        <w:spacing w:after="0" w:line="360" w:lineRule="auto"/>
        <w:jc w:val="center"/>
        <w:rPr>
          <w:rFonts w:asciiTheme="majorBidi" w:eastAsia="Arial Unicode MS" w:hAnsiTheme="majorBidi" w:cstheme="majorBidi"/>
          <w:b/>
          <w:bCs/>
          <w:i/>
          <w:iCs/>
        </w:rPr>
      </w:pPr>
      <w:r w:rsidRPr="00125C9A">
        <w:rPr>
          <w:rFonts w:asciiTheme="majorBidi" w:eastAsia="Arial Unicode MS" w:hAnsiTheme="majorBidi" w:cstheme="majorBidi"/>
          <w:b/>
          <w:bCs/>
          <w:i/>
          <w:iCs/>
        </w:rPr>
        <w:t>Figure</w:t>
      </w:r>
      <w:r w:rsidR="00C663F7" w:rsidRPr="00125C9A">
        <w:rPr>
          <w:rFonts w:asciiTheme="majorBidi" w:eastAsia="Arial Unicode MS" w:hAnsiTheme="majorBidi" w:cstheme="majorBidi"/>
          <w:b/>
          <w:bCs/>
          <w:i/>
          <w:iCs/>
        </w:rPr>
        <w:t>1.</w:t>
      </w:r>
      <w:r w:rsidRPr="00125C9A">
        <w:rPr>
          <w:rFonts w:asciiTheme="majorBidi" w:eastAsia="Arial Unicode MS" w:hAnsiTheme="majorBidi" w:cstheme="majorBidi"/>
          <w:b/>
          <w:bCs/>
          <w:i/>
          <w:iCs/>
        </w:rPr>
        <w:t>6</w:t>
      </w:r>
      <w:r w:rsidR="00C663F7" w:rsidRPr="00125C9A">
        <w:rPr>
          <w:rFonts w:asciiTheme="majorBidi" w:eastAsia="Arial Unicode MS" w:hAnsiTheme="majorBidi" w:cstheme="majorBidi"/>
          <w:b/>
          <w:bCs/>
          <w:i/>
          <w:iCs/>
        </w:rPr>
        <w:t>.</w:t>
      </w:r>
      <w:r w:rsidR="00577788" w:rsidRPr="00125C9A">
        <w:rPr>
          <w:rFonts w:asciiTheme="majorBidi" w:eastAsia="Arial Unicode MS" w:hAnsiTheme="majorBidi" w:cstheme="majorBidi"/>
          <w:b/>
          <w:bCs/>
          <w:i/>
          <w:iCs/>
        </w:rPr>
        <w:t xml:space="preserve"> </w:t>
      </w:r>
      <w:r w:rsidR="00837FD6">
        <w:rPr>
          <w:rFonts w:asciiTheme="majorBidi" w:eastAsia="Arial Unicode MS" w:hAnsiTheme="majorBidi" w:cstheme="majorBidi"/>
          <w:i/>
          <w:iCs/>
        </w:rPr>
        <w:t>Semi-remorque p</w:t>
      </w:r>
      <w:r w:rsidR="00C663F7" w:rsidRPr="00125C9A">
        <w:rPr>
          <w:rFonts w:asciiTheme="majorBidi" w:eastAsia="Arial Unicode MS" w:hAnsiTheme="majorBidi" w:cstheme="majorBidi"/>
          <w:i/>
          <w:iCs/>
        </w:rPr>
        <w:t>orte</w:t>
      </w:r>
      <w:r w:rsidR="00837FD6">
        <w:rPr>
          <w:rFonts w:asciiTheme="majorBidi" w:eastAsia="Arial Unicode MS" w:hAnsiTheme="majorBidi" w:cstheme="majorBidi"/>
          <w:i/>
          <w:iCs/>
        </w:rPr>
        <w:t xml:space="preserve"> e</w:t>
      </w:r>
      <w:r w:rsidR="00577788" w:rsidRPr="00125C9A">
        <w:rPr>
          <w:rFonts w:asciiTheme="majorBidi" w:eastAsia="Arial Unicode MS" w:hAnsiTheme="majorBidi" w:cstheme="majorBidi"/>
          <w:i/>
          <w:iCs/>
        </w:rPr>
        <w:t>ngin</w:t>
      </w:r>
      <w:r w:rsidR="00D04F53" w:rsidRPr="00125C9A">
        <w:rPr>
          <w:rFonts w:asciiTheme="majorBidi" w:eastAsia="Arial Unicode MS" w:hAnsiTheme="majorBidi" w:cstheme="majorBidi"/>
          <w:i/>
          <w:iCs/>
        </w:rPr>
        <w:t>.</w:t>
      </w:r>
    </w:p>
    <w:p w:rsidR="001206F9" w:rsidRPr="00125C9A" w:rsidRDefault="00A529C0" w:rsidP="0022300C">
      <w:pPr>
        <w:pStyle w:val="Paragraphedeliste"/>
        <w:numPr>
          <w:ilvl w:val="0"/>
          <w:numId w:val="31"/>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Sous-traitantes locale</w:t>
      </w:r>
      <w:r w:rsidR="00304D97">
        <w:rPr>
          <w:rFonts w:asciiTheme="majorBidi" w:hAnsiTheme="majorBidi" w:cstheme="majorBidi"/>
          <w:i/>
          <w:iCs/>
          <w:sz w:val="24"/>
          <w:szCs w:val="24"/>
        </w:rPr>
        <w:t>s</w:t>
      </w:r>
      <w:r w:rsidR="0022300C" w:rsidRPr="00125C9A">
        <w:rPr>
          <w:rFonts w:asciiTheme="majorBidi" w:hAnsiTheme="majorBidi" w:cstheme="majorBidi"/>
          <w:i/>
          <w:iCs/>
          <w:sz w:val="24"/>
          <w:szCs w:val="24"/>
        </w:rPr>
        <w:t> :</w:t>
      </w:r>
    </w:p>
    <w:p w:rsidR="00734D20" w:rsidRPr="00125C9A" w:rsidRDefault="00734D20" w:rsidP="00F77E0A">
      <w:pPr>
        <w:spacing w:after="0" w:line="360" w:lineRule="auto"/>
        <w:jc w:val="both"/>
        <w:rPr>
          <w:rFonts w:asciiTheme="majorBidi" w:hAnsiTheme="majorBidi" w:cstheme="majorBidi"/>
          <w:sz w:val="24"/>
          <w:szCs w:val="24"/>
        </w:rPr>
      </w:pPr>
      <w:r w:rsidRPr="00840A34">
        <w:rPr>
          <w:rFonts w:asciiTheme="majorBidi" w:hAnsiTheme="majorBidi" w:cstheme="majorBidi"/>
          <w:sz w:val="24"/>
          <w:szCs w:val="24"/>
        </w:rPr>
        <w:t xml:space="preserve">Dans la recherche de l’amélioration constante de sa compétitivité et la qualité de </w:t>
      </w:r>
      <w:r w:rsidR="00877E9B" w:rsidRPr="00840A34">
        <w:rPr>
          <w:rFonts w:asciiTheme="majorBidi" w:hAnsiTheme="majorBidi" w:cstheme="majorBidi"/>
          <w:sz w:val="24"/>
          <w:szCs w:val="24"/>
        </w:rPr>
        <w:t>ses produits</w:t>
      </w:r>
      <w:r w:rsidRPr="00840A34">
        <w:rPr>
          <w:rFonts w:asciiTheme="majorBidi" w:hAnsiTheme="majorBidi" w:cstheme="majorBidi"/>
          <w:sz w:val="24"/>
          <w:szCs w:val="24"/>
        </w:rPr>
        <w:t xml:space="preserve"> la </w:t>
      </w:r>
      <w:r w:rsidR="00B23825" w:rsidRPr="00840A34">
        <w:rPr>
          <w:rFonts w:asciiTheme="majorBidi" w:hAnsiTheme="majorBidi" w:cstheme="majorBidi"/>
          <w:sz w:val="24"/>
          <w:szCs w:val="24"/>
        </w:rPr>
        <w:t>C.I.T</w:t>
      </w:r>
      <w:r w:rsidRPr="00840A34">
        <w:rPr>
          <w:rFonts w:asciiTheme="majorBidi" w:hAnsiTheme="majorBidi" w:cstheme="majorBidi"/>
          <w:sz w:val="24"/>
          <w:szCs w:val="24"/>
        </w:rPr>
        <w:t xml:space="preserve"> disposait de</w:t>
      </w:r>
      <w:r w:rsidRPr="00125C9A">
        <w:rPr>
          <w:rFonts w:asciiTheme="majorBidi" w:hAnsiTheme="majorBidi" w:cstheme="majorBidi"/>
          <w:sz w:val="24"/>
          <w:szCs w:val="24"/>
        </w:rPr>
        <w:t xml:space="preserve"> deux atouts précieux :</w:t>
      </w:r>
    </w:p>
    <w:p w:rsidR="00734D20" w:rsidRPr="00125C9A" w:rsidRDefault="00734D20" w:rsidP="00F77E0A">
      <w:pPr>
        <w:pStyle w:val="Paragraphedeliste"/>
        <w:numPr>
          <w:ilvl w:val="0"/>
          <w:numId w:val="1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Sa grande connaissance du marché national</w:t>
      </w:r>
      <w:r w:rsidR="00200F68" w:rsidRPr="00125C9A">
        <w:rPr>
          <w:rFonts w:asciiTheme="majorBidi" w:hAnsiTheme="majorBidi" w:cstheme="majorBidi"/>
          <w:sz w:val="24"/>
          <w:szCs w:val="24"/>
        </w:rPr>
        <w:t>.</w:t>
      </w:r>
      <w:r w:rsidRPr="00125C9A">
        <w:rPr>
          <w:rFonts w:asciiTheme="majorBidi" w:hAnsiTheme="majorBidi" w:cstheme="majorBidi"/>
          <w:sz w:val="24"/>
          <w:szCs w:val="24"/>
        </w:rPr>
        <w:t xml:space="preserve"> </w:t>
      </w:r>
    </w:p>
    <w:p w:rsidR="00734D20" w:rsidRPr="00125C9A" w:rsidRDefault="00A53294" w:rsidP="00F77E0A">
      <w:pPr>
        <w:pStyle w:val="Paragraphedeliste"/>
        <w:numPr>
          <w:ilvl w:val="0"/>
          <w:numId w:val="14"/>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w:t>
      </w:r>
      <w:r w:rsidR="00734D20" w:rsidRPr="00125C9A">
        <w:rPr>
          <w:rFonts w:asciiTheme="majorBidi" w:hAnsiTheme="majorBidi" w:cstheme="majorBidi"/>
          <w:sz w:val="24"/>
          <w:szCs w:val="24"/>
        </w:rPr>
        <w:t>a maitrise d’un ensemble de techniques et de technologies sur un site idéalement placé pour servir de base a des actions de partenariat industriel pouvant profiter</w:t>
      </w:r>
      <w:r w:rsidR="001144EB" w:rsidRPr="00125C9A">
        <w:rPr>
          <w:rFonts w:asciiTheme="majorBidi" w:hAnsiTheme="majorBidi" w:cstheme="majorBidi"/>
          <w:sz w:val="24"/>
          <w:szCs w:val="24"/>
        </w:rPr>
        <w:t xml:space="preserve"> au tissu environnant de sous-traitants</w:t>
      </w:r>
      <w:r w:rsidR="00200F68" w:rsidRPr="00125C9A">
        <w:rPr>
          <w:rFonts w:asciiTheme="majorBidi" w:hAnsiTheme="majorBidi" w:cstheme="majorBidi"/>
          <w:sz w:val="24"/>
          <w:szCs w:val="24"/>
        </w:rPr>
        <w:t>.</w:t>
      </w:r>
    </w:p>
    <w:p w:rsidR="002D3D54" w:rsidRPr="00572619" w:rsidRDefault="00A53294" w:rsidP="001C0DD1">
      <w:pPr>
        <w:spacing w:after="0" w:line="360" w:lineRule="auto"/>
        <w:ind w:left="420"/>
        <w:jc w:val="both"/>
        <w:rPr>
          <w:rFonts w:asciiTheme="majorBidi" w:hAnsiTheme="majorBidi" w:cstheme="majorBidi"/>
          <w:sz w:val="24"/>
          <w:szCs w:val="24"/>
        </w:rPr>
      </w:pPr>
      <w:r w:rsidRPr="00572619">
        <w:rPr>
          <w:rFonts w:asciiTheme="majorBidi" w:hAnsiTheme="majorBidi" w:cstheme="majorBidi"/>
          <w:sz w:val="24"/>
          <w:szCs w:val="24"/>
        </w:rPr>
        <w:lastRenderedPageBreak/>
        <w:t>L</w:t>
      </w:r>
      <w:r w:rsidR="001144EB" w:rsidRPr="00572619">
        <w:rPr>
          <w:rFonts w:asciiTheme="majorBidi" w:hAnsiTheme="majorBidi" w:cstheme="majorBidi"/>
          <w:sz w:val="24"/>
          <w:szCs w:val="24"/>
        </w:rPr>
        <w:t xml:space="preserve">a </w:t>
      </w:r>
      <w:r w:rsidR="00B15B5D" w:rsidRPr="00572619">
        <w:rPr>
          <w:rFonts w:asciiTheme="majorBidi" w:hAnsiTheme="majorBidi" w:cstheme="majorBidi"/>
          <w:sz w:val="24"/>
          <w:szCs w:val="24"/>
        </w:rPr>
        <w:t>C.I.T</w:t>
      </w:r>
      <w:r w:rsidR="001144EB" w:rsidRPr="00572619">
        <w:rPr>
          <w:rFonts w:asciiTheme="majorBidi" w:hAnsiTheme="majorBidi" w:cstheme="majorBidi"/>
          <w:sz w:val="24"/>
          <w:szCs w:val="24"/>
        </w:rPr>
        <w:t xml:space="preserve"> a adapté une politique d’externalisation qui s’est concrétisée par la densification du réseau de sous-traitance et d’</w:t>
      </w:r>
      <w:r w:rsidR="00877E9B" w:rsidRPr="00572619">
        <w:rPr>
          <w:rFonts w:asciiTheme="majorBidi" w:hAnsiTheme="majorBidi" w:cstheme="majorBidi"/>
          <w:sz w:val="24"/>
          <w:szCs w:val="24"/>
        </w:rPr>
        <w:t>équipementiers locaux appartenant aux secteurs privés et public.</w:t>
      </w:r>
      <w:r w:rsidR="00B47B88" w:rsidRPr="00572619">
        <w:rPr>
          <w:rFonts w:asciiTheme="majorBidi" w:hAnsiTheme="majorBidi" w:cstheme="majorBidi"/>
          <w:sz w:val="24"/>
          <w:szCs w:val="24"/>
        </w:rPr>
        <w:t xml:space="preserve"> </w:t>
      </w:r>
      <w:r w:rsidR="001C0DD1">
        <w:rPr>
          <w:rFonts w:asciiTheme="majorBidi" w:hAnsiTheme="majorBidi" w:cstheme="majorBidi"/>
          <w:sz w:val="24"/>
          <w:szCs w:val="24"/>
        </w:rPr>
        <w:t>Cette politique d’</w:t>
      </w:r>
      <w:r w:rsidR="00E3321C">
        <w:rPr>
          <w:rFonts w:asciiTheme="majorBidi" w:hAnsiTheme="majorBidi" w:cstheme="majorBidi"/>
          <w:sz w:val="24"/>
          <w:szCs w:val="24"/>
        </w:rPr>
        <w:t>externalisation</w:t>
      </w:r>
      <w:r w:rsidR="00877E9B" w:rsidRPr="00572619">
        <w:rPr>
          <w:rFonts w:asciiTheme="majorBidi" w:hAnsiTheme="majorBidi" w:cstheme="majorBidi"/>
          <w:sz w:val="24"/>
          <w:szCs w:val="24"/>
        </w:rPr>
        <w:t xml:space="preserve"> de la sous-traitance a été facilité par le niveau de  maitrise des technique</w:t>
      </w:r>
      <w:r w:rsidR="00572619" w:rsidRPr="00572619">
        <w:rPr>
          <w:rFonts w:asciiTheme="majorBidi" w:hAnsiTheme="majorBidi" w:cstheme="majorBidi"/>
          <w:sz w:val="24"/>
          <w:szCs w:val="24"/>
        </w:rPr>
        <w:t>s</w:t>
      </w:r>
      <w:r w:rsidR="00877E9B" w:rsidRPr="00572619">
        <w:rPr>
          <w:rFonts w:asciiTheme="majorBidi" w:hAnsiTheme="majorBidi" w:cstheme="majorBidi"/>
          <w:sz w:val="24"/>
          <w:szCs w:val="24"/>
        </w:rPr>
        <w:t xml:space="preserve"> et technologiques </w:t>
      </w:r>
      <w:r w:rsidR="001C0DD1">
        <w:rPr>
          <w:rFonts w:asciiTheme="majorBidi" w:hAnsiTheme="majorBidi" w:cstheme="majorBidi"/>
          <w:sz w:val="24"/>
          <w:szCs w:val="24"/>
        </w:rPr>
        <w:t>et de</w:t>
      </w:r>
      <w:r w:rsidR="00877E9B" w:rsidRPr="00572619">
        <w:rPr>
          <w:rFonts w:asciiTheme="majorBidi" w:hAnsiTheme="majorBidi" w:cstheme="majorBidi"/>
          <w:sz w:val="24"/>
          <w:szCs w:val="24"/>
        </w:rPr>
        <w:t xml:space="preserve"> l’existence d’un tissu de PME</w:t>
      </w:r>
      <w:r w:rsidR="00745321" w:rsidRPr="00572619">
        <w:rPr>
          <w:rFonts w:asciiTheme="majorBidi" w:hAnsiTheme="majorBidi" w:cstheme="majorBidi"/>
          <w:sz w:val="24"/>
          <w:szCs w:val="24"/>
        </w:rPr>
        <w:t>E</w:t>
      </w:r>
      <w:r w:rsidR="00877E9B" w:rsidRPr="00572619">
        <w:rPr>
          <w:rFonts w:asciiTheme="majorBidi" w:hAnsiTheme="majorBidi" w:cstheme="majorBidi"/>
          <w:sz w:val="24"/>
          <w:szCs w:val="24"/>
        </w:rPr>
        <w:t>/PM</w:t>
      </w:r>
      <w:r w:rsidR="00745321" w:rsidRPr="00572619">
        <w:rPr>
          <w:rFonts w:asciiTheme="majorBidi" w:hAnsiTheme="majorBidi" w:cstheme="majorBidi"/>
          <w:sz w:val="24"/>
          <w:szCs w:val="24"/>
        </w:rPr>
        <w:t>E</w:t>
      </w:r>
      <w:r w:rsidR="00877E9B" w:rsidRPr="00572619">
        <w:rPr>
          <w:rFonts w:asciiTheme="majorBidi" w:hAnsiTheme="majorBidi" w:cstheme="majorBidi"/>
          <w:sz w:val="24"/>
          <w:szCs w:val="24"/>
        </w:rPr>
        <w:t>I partenaires.</w:t>
      </w:r>
    </w:p>
    <w:p w:rsidR="00877E9B" w:rsidRPr="00572619" w:rsidRDefault="00572619" w:rsidP="0057261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53294" w:rsidRPr="00572619">
        <w:rPr>
          <w:rFonts w:asciiTheme="majorBidi" w:hAnsiTheme="majorBidi" w:cstheme="majorBidi"/>
          <w:sz w:val="24"/>
          <w:szCs w:val="24"/>
        </w:rPr>
        <w:t>L</w:t>
      </w:r>
      <w:r w:rsidR="00877E9B" w:rsidRPr="00572619">
        <w:rPr>
          <w:rFonts w:asciiTheme="majorBidi" w:hAnsiTheme="majorBidi" w:cstheme="majorBidi"/>
          <w:sz w:val="24"/>
          <w:szCs w:val="24"/>
        </w:rPr>
        <w:t xml:space="preserve">e réseau actuel de la sous-traitance locale de la </w:t>
      </w:r>
      <w:r w:rsidR="00B15B5D" w:rsidRPr="00572619">
        <w:rPr>
          <w:rFonts w:asciiTheme="majorBidi" w:hAnsiTheme="majorBidi" w:cstheme="majorBidi"/>
          <w:sz w:val="24"/>
          <w:szCs w:val="24"/>
        </w:rPr>
        <w:t>C.I.T</w:t>
      </w:r>
      <w:r w:rsidR="000B01EA" w:rsidRPr="00572619">
        <w:rPr>
          <w:rFonts w:asciiTheme="majorBidi" w:hAnsiTheme="majorBidi" w:cstheme="majorBidi"/>
          <w:sz w:val="24"/>
          <w:szCs w:val="24"/>
        </w:rPr>
        <w:t xml:space="preserve"> </w:t>
      </w:r>
      <w:r w:rsidR="00877E9B" w:rsidRPr="00572619">
        <w:rPr>
          <w:rFonts w:asciiTheme="majorBidi" w:hAnsiTheme="majorBidi" w:cstheme="majorBidi"/>
          <w:sz w:val="24"/>
          <w:szCs w:val="24"/>
        </w:rPr>
        <w:t>c’est :</w:t>
      </w:r>
    </w:p>
    <w:p w:rsidR="00CD2E23" w:rsidRPr="00125C9A" w:rsidRDefault="00CD2E23" w:rsidP="00F77E0A">
      <w:pPr>
        <w:pStyle w:val="Paragraphedeliste"/>
        <w:numPr>
          <w:ilvl w:val="0"/>
          <w:numId w:val="25"/>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300</w:t>
      </w:r>
      <w:r w:rsidR="00A53294" w:rsidRPr="00125C9A">
        <w:rPr>
          <w:rFonts w:asciiTheme="majorBidi" w:hAnsiTheme="majorBidi" w:cstheme="majorBidi"/>
          <w:sz w:val="24"/>
          <w:szCs w:val="24"/>
        </w:rPr>
        <w:t xml:space="preserve"> sous-traitances, </w:t>
      </w:r>
      <w:r w:rsidR="0018682B">
        <w:rPr>
          <w:rFonts w:asciiTheme="majorBidi" w:hAnsiTheme="majorBidi" w:cstheme="majorBidi"/>
          <w:sz w:val="24"/>
          <w:szCs w:val="24"/>
        </w:rPr>
        <w:t>r</w:t>
      </w:r>
      <w:r w:rsidRPr="00125C9A">
        <w:rPr>
          <w:rFonts w:asciiTheme="majorBidi" w:hAnsiTheme="majorBidi" w:cstheme="majorBidi"/>
          <w:sz w:val="24"/>
          <w:szCs w:val="24"/>
        </w:rPr>
        <w:t>eprésentation environ</w:t>
      </w:r>
      <w:r w:rsidR="002C74F9">
        <w:rPr>
          <w:rFonts w:asciiTheme="majorBidi" w:hAnsiTheme="majorBidi" w:cstheme="majorBidi"/>
          <w:sz w:val="24"/>
          <w:szCs w:val="24"/>
        </w:rPr>
        <w:t xml:space="preserve"> </w:t>
      </w:r>
      <w:r w:rsidRPr="00125C9A">
        <w:rPr>
          <w:rFonts w:asciiTheme="majorBidi" w:hAnsiTheme="majorBidi" w:cstheme="majorBidi"/>
          <w:sz w:val="24"/>
          <w:szCs w:val="24"/>
        </w:rPr>
        <w:t xml:space="preserve"> </w:t>
      </w:r>
      <w:r w:rsidR="00A53294" w:rsidRPr="00125C9A">
        <w:rPr>
          <w:rFonts w:asciiTheme="majorBidi" w:hAnsiTheme="majorBidi" w:cstheme="majorBidi"/>
          <w:sz w:val="24"/>
          <w:szCs w:val="24"/>
        </w:rPr>
        <w:t>35%</w:t>
      </w:r>
      <w:r w:rsidRPr="00125C9A">
        <w:rPr>
          <w:rFonts w:asciiTheme="majorBidi" w:hAnsiTheme="majorBidi" w:cstheme="majorBidi"/>
          <w:sz w:val="24"/>
          <w:szCs w:val="24"/>
        </w:rPr>
        <w:t xml:space="preserve"> du fichier global des fournisseurs </w:t>
      </w:r>
      <w:r w:rsidR="00665ABA" w:rsidRPr="00125C9A">
        <w:rPr>
          <w:rFonts w:asciiTheme="majorBidi" w:hAnsiTheme="majorBidi" w:cstheme="majorBidi"/>
          <w:sz w:val="24"/>
          <w:szCs w:val="24"/>
        </w:rPr>
        <w:t xml:space="preserve">    homologués.</w:t>
      </w:r>
    </w:p>
    <w:p w:rsidR="00CD2E23" w:rsidRPr="00125C9A" w:rsidRDefault="00CD2E23" w:rsidP="00F77E0A">
      <w:pPr>
        <w:pStyle w:val="Paragraphedeliste"/>
        <w:numPr>
          <w:ilvl w:val="0"/>
          <w:numId w:val="25"/>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Fourniture de près de 3000 références</w:t>
      </w:r>
      <w:r w:rsidR="00665ABA" w:rsidRPr="00125C9A">
        <w:rPr>
          <w:rFonts w:asciiTheme="majorBidi" w:hAnsiTheme="majorBidi" w:cstheme="majorBidi"/>
          <w:sz w:val="24"/>
          <w:szCs w:val="24"/>
        </w:rPr>
        <w:t>.</w:t>
      </w:r>
    </w:p>
    <w:p w:rsidR="00CD2E23" w:rsidRPr="00125C9A" w:rsidRDefault="00CD2E23" w:rsidP="00F77E0A">
      <w:pPr>
        <w:pStyle w:val="Paragraphedeliste"/>
        <w:numPr>
          <w:ilvl w:val="0"/>
          <w:numId w:val="25"/>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En valeur, le montant des achats</w:t>
      </w:r>
      <w:r w:rsidR="005525D9" w:rsidRPr="00125C9A">
        <w:rPr>
          <w:rFonts w:asciiTheme="majorBidi" w:hAnsiTheme="majorBidi" w:cstheme="majorBidi"/>
          <w:sz w:val="24"/>
          <w:szCs w:val="24"/>
        </w:rPr>
        <w:t xml:space="preserve"> locaux présente environ les 40%</w:t>
      </w:r>
      <w:r w:rsidR="002C74F9">
        <w:rPr>
          <w:rFonts w:asciiTheme="majorBidi" w:hAnsiTheme="majorBidi" w:cstheme="majorBidi"/>
          <w:sz w:val="24"/>
          <w:szCs w:val="24"/>
        </w:rPr>
        <w:t xml:space="preserve"> </w:t>
      </w:r>
      <w:r w:rsidRPr="00125C9A">
        <w:rPr>
          <w:rFonts w:asciiTheme="majorBidi" w:hAnsiTheme="majorBidi" w:cstheme="majorBidi"/>
          <w:sz w:val="24"/>
          <w:szCs w:val="24"/>
        </w:rPr>
        <w:t>du montant globale des achats de l’entreprise</w:t>
      </w:r>
      <w:r w:rsidR="00665ABA" w:rsidRPr="00125C9A">
        <w:rPr>
          <w:rFonts w:asciiTheme="majorBidi" w:hAnsiTheme="majorBidi" w:cstheme="majorBidi"/>
          <w:sz w:val="24"/>
          <w:szCs w:val="24"/>
        </w:rPr>
        <w:t>.</w:t>
      </w:r>
    </w:p>
    <w:p w:rsidR="00CD2E23" w:rsidRPr="00125C9A" w:rsidRDefault="00CD2E23" w:rsidP="00F77E0A">
      <w:pPr>
        <w:pStyle w:val="Paragraphedeliste"/>
        <w:numPr>
          <w:ilvl w:val="0"/>
          <w:numId w:val="25"/>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Domaines d’activistes : moteurs, batteries, vitrage, échappement, articles, en caoutchouc,</w:t>
      </w:r>
      <w:r w:rsidR="006E60F1" w:rsidRPr="00125C9A">
        <w:rPr>
          <w:rFonts w:asciiTheme="majorBidi" w:hAnsiTheme="majorBidi" w:cstheme="majorBidi"/>
          <w:sz w:val="24"/>
          <w:szCs w:val="24"/>
        </w:rPr>
        <w:t xml:space="preserve"> </w:t>
      </w:r>
      <w:r w:rsidR="0085016C" w:rsidRPr="00125C9A">
        <w:rPr>
          <w:rFonts w:asciiTheme="majorBidi" w:hAnsiTheme="majorBidi" w:cstheme="majorBidi"/>
          <w:sz w:val="24"/>
          <w:szCs w:val="24"/>
        </w:rPr>
        <w:t xml:space="preserve">flexibles, peintures, visserie, câbles électriques, pièces en plastique et en polyester……etc. </w:t>
      </w:r>
      <w:r w:rsidR="006F1AAD" w:rsidRPr="00125C9A">
        <w:rPr>
          <w:rFonts w:asciiTheme="majorBidi" w:hAnsiTheme="majorBidi" w:cstheme="majorBidi"/>
          <w:sz w:val="24"/>
          <w:szCs w:val="24"/>
        </w:rPr>
        <w:t>[2].</w:t>
      </w:r>
    </w:p>
    <w:p w:rsidR="00FE6D4D" w:rsidRPr="00125C9A" w:rsidRDefault="0041267B"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1.3</w:t>
      </w:r>
      <w:r w:rsidR="006C7D61" w:rsidRPr="00125C9A">
        <w:rPr>
          <w:rFonts w:asciiTheme="majorBidi" w:hAnsiTheme="majorBidi" w:cstheme="majorBidi"/>
          <w:b/>
          <w:bCs/>
          <w:sz w:val="24"/>
          <w:szCs w:val="24"/>
        </w:rPr>
        <w:t>/</w:t>
      </w:r>
      <w:r w:rsidR="00D35617">
        <w:rPr>
          <w:rFonts w:asciiTheme="majorBidi" w:hAnsiTheme="majorBidi" w:cstheme="majorBidi"/>
          <w:b/>
          <w:bCs/>
          <w:sz w:val="24"/>
          <w:szCs w:val="24"/>
        </w:rPr>
        <w:t>Organisation de l</w:t>
      </w:r>
      <w:r w:rsidR="00353A6E" w:rsidRPr="00125C9A">
        <w:rPr>
          <w:rFonts w:asciiTheme="majorBidi" w:hAnsiTheme="majorBidi" w:cstheme="majorBidi"/>
          <w:b/>
          <w:bCs/>
          <w:sz w:val="24"/>
          <w:szCs w:val="24"/>
        </w:rPr>
        <w:t>’entreprise</w:t>
      </w:r>
      <w:r w:rsidR="005525D9" w:rsidRPr="00125C9A">
        <w:rPr>
          <w:rFonts w:asciiTheme="majorBidi" w:hAnsiTheme="majorBidi" w:cstheme="majorBidi"/>
          <w:b/>
          <w:bCs/>
          <w:sz w:val="24"/>
          <w:szCs w:val="24"/>
        </w:rPr>
        <w:t>.</w:t>
      </w:r>
      <w:r w:rsidR="00353A6E" w:rsidRPr="00125C9A">
        <w:rPr>
          <w:rFonts w:asciiTheme="majorBidi" w:hAnsiTheme="majorBidi" w:cstheme="majorBidi"/>
          <w:b/>
          <w:bCs/>
          <w:sz w:val="24"/>
          <w:szCs w:val="24"/>
        </w:rPr>
        <w:t> </w:t>
      </w:r>
    </w:p>
    <w:p w:rsidR="00FE6D4D" w:rsidRPr="00125C9A" w:rsidRDefault="00FE6D4D"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L’entreprise est structurée de la façon suivante :</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665ABA" w:rsidRPr="00125C9A">
        <w:rPr>
          <w:rFonts w:asciiTheme="majorBidi" w:hAnsiTheme="majorBidi" w:cstheme="majorBidi"/>
          <w:sz w:val="24"/>
          <w:szCs w:val="24"/>
        </w:rPr>
        <w:t xml:space="preserve">      </w:t>
      </w:r>
      <w:r w:rsidRPr="00125C9A">
        <w:rPr>
          <w:rFonts w:asciiTheme="majorBidi" w:hAnsiTheme="majorBidi" w:cstheme="majorBidi"/>
          <w:sz w:val="24"/>
          <w:szCs w:val="24"/>
        </w:rPr>
        <w:t>*hall de montage</w:t>
      </w:r>
      <w:r w:rsidR="00665ABA" w:rsidRPr="00125C9A">
        <w:rPr>
          <w:rFonts w:asciiTheme="majorBidi" w:hAnsiTheme="majorBidi" w:cstheme="majorBidi"/>
          <w:sz w:val="24"/>
          <w:szCs w:val="24"/>
        </w:rPr>
        <w:t>.</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665ABA" w:rsidRPr="00125C9A">
        <w:rPr>
          <w:rFonts w:asciiTheme="majorBidi" w:hAnsiTheme="majorBidi" w:cstheme="majorBidi"/>
          <w:sz w:val="24"/>
          <w:szCs w:val="24"/>
        </w:rPr>
        <w:t xml:space="preserve">       </w:t>
      </w:r>
      <w:r w:rsidRPr="00125C9A">
        <w:rPr>
          <w:rFonts w:asciiTheme="majorBidi" w:hAnsiTheme="majorBidi" w:cstheme="majorBidi"/>
          <w:sz w:val="24"/>
          <w:szCs w:val="24"/>
        </w:rPr>
        <w:t xml:space="preserve"> *hall de fabrication</w:t>
      </w:r>
      <w:r w:rsidR="00665ABA" w:rsidRPr="00125C9A">
        <w:rPr>
          <w:rFonts w:asciiTheme="majorBidi" w:hAnsiTheme="majorBidi" w:cstheme="majorBidi"/>
          <w:sz w:val="24"/>
          <w:szCs w:val="24"/>
        </w:rPr>
        <w:t>.</w:t>
      </w:r>
      <w:r w:rsidRPr="00125C9A">
        <w:rPr>
          <w:rFonts w:asciiTheme="majorBidi" w:hAnsiTheme="majorBidi" w:cstheme="majorBidi"/>
          <w:sz w:val="24"/>
          <w:szCs w:val="24"/>
        </w:rPr>
        <w:t xml:space="preserve"> </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665ABA" w:rsidRPr="00125C9A">
        <w:rPr>
          <w:rFonts w:asciiTheme="majorBidi" w:hAnsiTheme="majorBidi" w:cstheme="majorBidi"/>
          <w:sz w:val="24"/>
          <w:szCs w:val="24"/>
        </w:rPr>
        <w:t xml:space="preserve">      </w:t>
      </w:r>
      <w:r w:rsidRPr="00125C9A">
        <w:rPr>
          <w:rFonts w:asciiTheme="majorBidi" w:hAnsiTheme="majorBidi" w:cstheme="majorBidi"/>
          <w:sz w:val="24"/>
          <w:szCs w:val="24"/>
        </w:rPr>
        <w:t>*Bâtiment administratif</w:t>
      </w:r>
      <w:r w:rsidR="00665ABA" w:rsidRPr="00125C9A">
        <w:rPr>
          <w:rFonts w:asciiTheme="majorBidi" w:hAnsiTheme="majorBidi" w:cstheme="majorBidi"/>
          <w:sz w:val="24"/>
          <w:szCs w:val="24"/>
        </w:rPr>
        <w:t>.</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665ABA" w:rsidRPr="00125C9A">
        <w:rPr>
          <w:rFonts w:asciiTheme="majorBidi" w:hAnsiTheme="majorBidi" w:cstheme="majorBidi"/>
          <w:sz w:val="24"/>
          <w:szCs w:val="24"/>
        </w:rPr>
        <w:t xml:space="preserve">      </w:t>
      </w:r>
      <w:r w:rsidRPr="00125C9A">
        <w:rPr>
          <w:rFonts w:asciiTheme="majorBidi" w:hAnsiTheme="majorBidi" w:cstheme="majorBidi"/>
          <w:sz w:val="24"/>
          <w:szCs w:val="24"/>
        </w:rPr>
        <w:t xml:space="preserve"> *Des infrastructures d’utilité et de soutien.</w:t>
      </w:r>
    </w:p>
    <w:p w:rsidR="0074768C" w:rsidRPr="00125C9A" w:rsidRDefault="002F45D7" w:rsidP="0022300C">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665ABA" w:rsidRPr="00125C9A">
        <w:rPr>
          <w:rFonts w:asciiTheme="majorBidi" w:hAnsiTheme="majorBidi" w:cstheme="majorBidi"/>
          <w:sz w:val="24"/>
          <w:szCs w:val="24"/>
        </w:rPr>
        <w:t xml:space="preserve">      </w:t>
      </w:r>
      <w:r w:rsidRPr="00125C9A">
        <w:rPr>
          <w:rFonts w:asciiTheme="majorBidi" w:hAnsiTheme="majorBidi" w:cstheme="majorBidi"/>
          <w:sz w:val="24"/>
          <w:szCs w:val="24"/>
        </w:rPr>
        <w:t xml:space="preserve"> * Des infrastructures à caractère social</w:t>
      </w:r>
      <w:r w:rsidR="00A566CB">
        <w:rPr>
          <w:rFonts w:asciiTheme="majorBidi" w:hAnsiTheme="majorBidi" w:cstheme="majorBidi"/>
          <w:sz w:val="24"/>
          <w:szCs w:val="24"/>
        </w:rPr>
        <w:t>.</w:t>
      </w:r>
    </w:p>
    <w:p w:rsidR="0074768C" w:rsidRDefault="0074768C"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Default="006F3EE3" w:rsidP="00F77E0A">
      <w:pPr>
        <w:spacing w:after="0" w:line="360" w:lineRule="auto"/>
        <w:jc w:val="both"/>
        <w:rPr>
          <w:rFonts w:asciiTheme="majorBidi" w:hAnsiTheme="majorBidi" w:cstheme="majorBidi"/>
          <w:b/>
          <w:bCs/>
          <w:i/>
          <w:iCs/>
          <w:sz w:val="24"/>
          <w:szCs w:val="24"/>
        </w:rPr>
      </w:pPr>
    </w:p>
    <w:p w:rsidR="006F3EE3" w:rsidRPr="00125C9A" w:rsidRDefault="006F3EE3" w:rsidP="00F77E0A">
      <w:pPr>
        <w:spacing w:after="0" w:line="360" w:lineRule="auto"/>
        <w:jc w:val="both"/>
        <w:rPr>
          <w:rFonts w:asciiTheme="majorBidi" w:hAnsiTheme="majorBidi" w:cstheme="majorBidi"/>
          <w:b/>
          <w:bCs/>
          <w:i/>
          <w:iCs/>
          <w:sz w:val="24"/>
          <w:szCs w:val="24"/>
        </w:rPr>
      </w:pPr>
    </w:p>
    <w:p w:rsidR="006F3EE3" w:rsidRDefault="00353A6E" w:rsidP="006F3EE3">
      <w:pPr>
        <w:spacing w:after="0" w:line="360" w:lineRule="auto"/>
        <w:jc w:val="center"/>
        <w:rPr>
          <w:rFonts w:asciiTheme="majorBidi" w:hAnsiTheme="majorBidi" w:cstheme="majorBidi"/>
          <w:b/>
          <w:bCs/>
          <w:i/>
          <w:iCs/>
          <w:sz w:val="24"/>
          <w:szCs w:val="24"/>
        </w:rPr>
      </w:pPr>
      <w:r w:rsidRPr="00125C9A">
        <w:rPr>
          <w:rFonts w:asciiTheme="majorBidi" w:eastAsia="Arial Unicode MS" w:hAnsiTheme="majorBidi" w:cstheme="majorBidi"/>
          <w:noProof/>
          <w:sz w:val="24"/>
          <w:szCs w:val="24"/>
          <w:lang w:eastAsia="fr-FR"/>
        </w:rPr>
        <w:lastRenderedPageBreak/>
        <w:drawing>
          <wp:inline distT="0" distB="0" distL="0" distR="0" wp14:anchorId="65B4C899" wp14:editId="638074AA">
            <wp:extent cx="4714875" cy="4419600"/>
            <wp:effectExtent l="0" t="0" r="952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4875" cy="4419600"/>
                    </a:xfrm>
                    <a:prstGeom prst="rect">
                      <a:avLst/>
                    </a:prstGeom>
                    <a:noFill/>
                    <a:ln>
                      <a:noFill/>
                    </a:ln>
                  </pic:spPr>
                </pic:pic>
              </a:graphicData>
            </a:graphic>
          </wp:inline>
        </w:drawing>
      </w:r>
    </w:p>
    <w:p w:rsidR="00353A6E" w:rsidRPr="006F3EE3" w:rsidRDefault="00353A6E" w:rsidP="006F3EE3">
      <w:pPr>
        <w:spacing w:after="0" w:line="360" w:lineRule="auto"/>
        <w:jc w:val="center"/>
        <w:rPr>
          <w:rFonts w:asciiTheme="majorBidi" w:hAnsiTheme="majorBidi" w:cstheme="majorBidi"/>
          <w:b/>
          <w:bCs/>
          <w:i/>
          <w:iCs/>
          <w:sz w:val="24"/>
          <w:szCs w:val="24"/>
        </w:rPr>
      </w:pPr>
      <w:r w:rsidRPr="00125C9A">
        <w:rPr>
          <w:rFonts w:asciiTheme="majorBidi" w:hAnsiTheme="majorBidi" w:cstheme="majorBidi"/>
          <w:b/>
          <w:bCs/>
          <w:i/>
          <w:iCs/>
          <w:sz w:val="24"/>
          <w:szCs w:val="24"/>
        </w:rPr>
        <w:t>Figure</w:t>
      </w:r>
      <w:r w:rsidR="00AB5199" w:rsidRPr="00125C9A">
        <w:rPr>
          <w:rFonts w:asciiTheme="majorBidi" w:hAnsiTheme="majorBidi" w:cstheme="majorBidi"/>
          <w:b/>
          <w:bCs/>
          <w:i/>
          <w:iCs/>
          <w:sz w:val="24"/>
          <w:szCs w:val="24"/>
        </w:rPr>
        <w:t>1.7.</w:t>
      </w:r>
      <w:r w:rsidRPr="00125C9A">
        <w:rPr>
          <w:rFonts w:asciiTheme="majorBidi" w:hAnsiTheme="majorBidi" w:cstheme="majorBidi"/>
          <w:i/>
          <w:iCs/>
          <w:sz w:val="24"/>
          <w:szCs w:val="24"/>
        </w:rPr>
        <w:t>structure de l’entreprise</w:t>
      </w:r>
      <w:r w:rsidR="00AB5199" w:rsidRPr="00125C9A">
        <w:rPr>
          <w:rFonts w:asciiTheme="majorBidi" w:hAnsiTheme="majorBidi" w:cstheme="majorBidi"/>
          <w:i/>
          <w:iCs/>
          <w:sz w:val="24"/>
          <w:szCs w:val="24"/>
        </w:rPr>
        <w:t>.</w:t>
      </w:r>
    </w:p>
    <w:p w:rsidR="0036566B" w:rsidRDefault="00353A6E"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p>
    <w:p w:rsidR="0036566B" w:rsidRDefault="0036566B" w:rsidP="00F77E0A">
      <w:pPr>
        <w:spacing w:after="0" w:line="360" w:lineRule="auto"/>
        <w:jc w:val="both"/>
        <w:rPr>
          <w:rFonts w:asciiTheme="majorBidi" w:hAnsiTheme="majorBidi" w:cstheme="majorBidi"/>
          <w:sz w:val="24"/>
          <w:szCs w:val="24"/>
        </w:rPr>
      </w:pPr>
    </w:p>
    <w:p w:rsidR="002F45D7" w:rsidRPr="00125C9A" w:rsidRDefault="00353A6E"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Les </w:t>
      </w:r>
      <w:r w:rsidR="002F45D7" w:rsidRPr="00125C9A">
        <w:rPr>
          <w:rFonts w:asciiTheme="majorBidi" w:hAnsiTheme="majorBidi" w:cstheme="majorBidi"/>
          <w:sz w:val="24"/>
          <w:szCs w:val="24"/>
        </w:rPr>
        <w:t>bâtiments de production sont repartis de la façon suivante :</w:t>
      </w:r>
    </w:p>
    <w:p w:rsidR="00353A6E"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665ABA" w:rsidRPr="00125C9A">
        <w:rPr>
          <w:rFonts w:asciiTheme="majorBidi" w:hAnsiTheme="majorBidi" w:cstheme="majorBidi"/>
          <w:sz w:val="24"/>
          <w:szCs w:val="24"/>
        </w:rPr>
        <w:t xml:space="preserve">      </w:t>
      </w:r>
      <w:r w:rsidRPr="00125C9A">
        <w:rPr>
          <w:rFonts w:asciiTheme="majorBidi" w:hAnsiTheme="majorBidi" w:cstheme="majorBidi"/>
          <w:sz w:val="24"/>
          <w:szCs w:val="24"/>
        </w:rPr>
        <w:t xml:space="preserve"> *Le hall n4 est destiné à la fabrication des pièces primaires et sous-ensembles ainsi que de la fabrication des gabarits</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665ABA" w:rsidRPr="00125C9A">
        <w:rPr>
          <w:rFonts w:asciiTheme="majorBidi" w:hAnsiTheme="majorBidi" w:cstheme="majorBidi"/>
          <w:sz w:val="24"/>
          <w:szCs w:val="24"/>
        </w:rPr>
        <w:t xml:space="preserve">     </w:t>
      </w:r>
      <w:r w:rsidRPr="00125C9A">
        <w:rPr>
          <w:rFonts w:asciiTheme="majorBidi" w:hAnsiTheme="majorBidi" w:cstheme="majorBidi"/>
          <w:sz w:val="24"/>
          <w:szCs w:val="24"/>
        </w:rPr>
        <w:t xml:space="preserve"> * Les trois autr</w:t>
      </w:r>
      <w:r w:rsidR="00353A6E" w:rsidRPr="00125C9A">
        <w:rPr>
          <w:rFonts w:asciiTheme="majorBidi" w:hAnsiTheme="majorBidi" w:cstheme="majorBidi"/>
          <w:sz w:val="24"/>
          <w:szCs w:val="24"/>
        </w:rPr>
        <w:t xml:space="preserve">es halls abritent les lignes de </w:t>
      </w:r>
      <w:r w:rsidRPr="00125C9A">
        <w:rPr>
          <w:rFonts w:asciiTheme="majorBidi" w:hAnsiTheme="majorBidi" w:cstheme="majorBidi"/>
          <w:sz w:val="24"/>
          <w:szCs w:val="24"/>
        </w:rPr>
        <w:t>montage ainsi que les ateliers de service tels que :</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-Les ateliers de maintenances (mécanique, électrique, fluide).</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 Le magasin central de stockage.</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-La salle des compresseurs.</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-La salle des chaudières.</w:t>
      </w:r>
    </w:p>
    <w:p w:rsidR="002F45D7" w:rsidRPr="00125C9A" w:rsidRDefault="002F45D7"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-L’atelier de menuiserie.</w:t>
      </w:r>
    </w:p>
    <w:p w:rsidR="00D139A0" w:rsidRPr="00125C9A" w:rsidRDefault="00BD7B8B" w:rsidP="00296E8A">
      <w:pPr>
        <w:spacing w:after="0" w:line="360" w:lineRule="auto"/>
        <w:jc w:val="center"/>
        <w:rPr>
          <w:rFonts w:asciiTheme="majorBidi" w:hAnsiTheme="majorBidi" w:cstheme="majorBidi"/>
          <w:sz w:val="24"/>
          <w:szCs w:val="24"/>
        </w:rPr>
      </w:pPr>
      <w:r w:rsidRPr="00125C9A">
        <w:rPr>
          <w:rFonts w:asciiTheme="majorBidi" w:hAnsiTheme="majorBidi" w:cstheme="majorBidi"/>
          <w:noProof/>
          <w:sz w:val="24"/>
          <w:szCs w:val="24"/>
          <w:lang w:eastAsia="fr-FR"/>
        </w:rPr>
        <w:lastRenderedPageBreak/>
        <w:drawing>
          <wp:inline distT="0" distB="0" distL="0" distR="0" wp14:anchorId="27FCFD7B" wp14:editId="2F951C18">
            <wp:extent cx="3076575" cy="2085975"/>
            <wp:effectExtent l="0" t="0" r="9525" b="9525"/>
            <wp:docPr id="51" name="Image 3" descr="D:\PHOTO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PHOTOS\image004.jpg"/>
                    <pic:cNvPicPr>
                      <a:picLocks noChangeAspect="1" noChangeArrowheads="1"/>
                    </pic:cNvPicPr>
                  </pic:nvPicPr>
                  <pic:blipFill>
                    <a:blip r:embed="rId29"/>
                    <a:srcRect/>
                    <a:stretch>
                      <a:fillRect/>
                    </a:stretch>
                  </pic:blipFill>
                  <pic:spPr bwMode="auto">
                    <a:xfrm>
                      <a:off x="0" y="0"/>
                      <a:ext cx="3074385" cy="2084490"/>
                    </a:xfrm>
                    <a:prstGeom prst="rect">
                      <a:avLst/>
                    </a:prstGeom>
                    <a:noFill/>
                    <a:ln w="9525">
                      <a:noFill/>
                      <a:miter lim="800000"/>
                      <a:headEnd/>
                      <a:tailEnd/>
                    </a:ln>
                  </pic:spPr>
                </pic:pic>
              </a:graphicData>
            </a:graphic>
          </wp:inline>
        </w:drawing>
      </w:r>
    </w:p>
    <w:p w:rsidR="002F45D7" w:rsidRPr="00125C9A" w:rsidRDefault="00D139A0" w:rsidP="0041188B">
      <w:pPr>
        <w:spacing w:after="0" w:line="360" w:lineRule="auto"/>
        <w:ind w:left="360"/>
        <w:jc w:val="center"/>
        <w:rPr>
          <w:rFonts w:asciiTheme="majorBidi" w:hAnsiTheme="majorBidi" w:cstheme="majorBidi"/>
          <w:sz w:val="24"/>
          <w:szCs w:val="24"/>
        </w:rPr>
      </w:pPr>
      <w:r w:rsidRPr="00125C9A">
        <w:rPr>
          <w:rFonts w:asciiTheme="majorBidi" w:hAnsiTheme="majorBidi" w:cstheme="majorBidi"/>
          <w:b/>
          <w:bCs/>
          <w:i/>
          <w:iCs/>
          <w:sz w:val="24"/>
          <w:szCs w:val="24"/>
        </w:rPr>
        <w:t>Figure</w:t>
      </w:r>
      <w:r w:rsidR="0041188B" w:rsidRPr="00125C9A">
        <w:rPr>
          <w:rFonts w:asciiTheme="majorBidi" w:hAnsiTheme="majorBidi" w:cstheme="majorBidi"/>
          <w:b/>
          <w:bCs/>
          <w:i/>
          <w:iCs/>
          <w:sz w:val="24"/>
          <w:szCs w:val="24"/>
        </w:rPr>
        <w:t>1.8.</w:t>
      </w:r>
      <w:r w:rsidR="002F45D7" w:rsidRPr="00125C9A">
        <w:rPr>
          <w:rFonts w:asciiTheme="majorBidi" w:hAnsiTheme="majorBidi" w:cstheme="majorBidi"/>
          <w:i/>
          <w:iCs/>
          <w:sz w:val="24"/>
          <w:szCs w:val="24"/>
        </w:rPr>
        <w:t xml:space="preserve"> hall de fabrication</w:t>
      </w:r>
      <w:r w:rsidR="00F67376" w:rsidRPr="00125C9A">
        <w:rPr>
          <w:rFonts w:asciiTheme="majorBidi" w:hAnsiTheme="majorBidi" w:cstheme="majorBidi"/>
          <w:i/>
          <w:iCs/>
          <w:sz w:val="24"/>
          <w:szCs w:val="24"/>
        </w:rPr>
        <w:t>.</w:t>
      </w:r>
    </w:p>
    <w:p w:rsidR="00D139A0" w:rsidRPr="00125C9A" w:rsidRDefault="004E4C41" w:rsidP="00A54D4A">
      <w:pPr>
        <w:spacing w:after="0" w:line="360" w:lineRule="auto"/>
        <w:jc w:val="center"/>
        <w:rPr>
          <w:rFonts w:asciiTheme="majorBidi" w:hAnsiTheme="majorBidi" w:cstheme="majorBidi"/>
          <w:sz w:val="24"/>
          <w:szCs w:val="24"/>
        </w:rPr>
      </w:pPr>
      <w:r w:rsidRPr="00125C9A">
        <w:rPr>
          <w:rFonts w:asciiTheme="majorBidi" w:hAnsiTheme="majorBidi" w:cstheme="majorBidi"/>
          <w:b/>
          <w:i/>
          <w:noProof/>
          <w:sz w:val="24"/>
          <w:szCs w:val="24"/>
          <w:lang w:eastAsia="fr-FR"/>
        </w:rPr>
        <w:drawing>
          <wp:inline distT="0" distB="0" distL="0" distR="0" wp14:anchorId="65095D0A" wp14:editId="334334FB">
            <wp:extent cx="3057525" cy="1752600"/>
            <wp:effectExtent l="0" t="0" r="9525" b="0"/>
            <wp:docPr id="54" name="Image 8" descr="Photo 010.jpg"/>
            <wp:cNvGraphicFramePr/>
            <a:graphic xmlns:a="http://schemas.openxmlformats.org/drawingml/2006/main">
              <a:graphicData uri="http://schemas.openxmlformats.org/drawingml/2006/picture">
                <pic:pic xmlns:pic="http://schemas.openxmlformats.org/drawingml/2006/picture">
                  <pic:nvPicPr>
                    <pic:cNvPr id="5124" name="Image 23" descr="Photo 010.jpg"/>
                    <pic:cNvPicPr>
                      <a:picLocks noChangeAspect="1"/>
                    </pic:cNvPicPr>
                  </pic:nvPicPr>
                  <pic:blipFill>
                    <a:blip r:embed="rId30" cstate="print"/>
                    <a:srcRect/>
                    <a:stretch>
                      <a:fillRect/>
                    </a:stretch>
                  </pic:blipFill>
                  <pic:spPr bwMode="auto">
                    <a:xfrm>
                      <a:off x="0" y="0"/>
                      <a:ext cx="3071773" cy="1760767"/>
                    </a:xfrm>
                    <a:prstGeom prst="rect">
                      <a:avLst/>
                    </a:prstGeom>
                    <a:noFill/>
                    <a:ln w="9525">
                      <a:noFill/>
                      <a:miter lim="800000"/>
                      <a:headEnd/>
                      <a:tailEnd/>
                    </a:ln>
                  </pic:spPr>
                </pic:pic>
              </a:graphicData>
            </a:graphic>
          </wp:inline>
        </w:drawing>
      </w:r>
    </w:p>
    <w:p w:rsidR="002F45D7" w:rsidRPr="00125C9A" w:rsidRDefault="007152EA" w:rsidP="004E4C41">
      <w:pPr>
        <w:spacing w:after="0" w:line="360" w:lineRule="auto"/>
        <w:jc w:val="center"/>
        <w:rPr>
          <w:rFonts w:asciiTheme="majorBidi" w:hAnsiTheme="majorBidi" w:cstheme="majorBidi"/>
          <w:i/>
          <w:iCs/>
          <w:sz w:val="24"/>
          <w:szCs w:val="24"/>
        </w:rPr>
      </w:pPr>
      <w:r w:rsidRPr="00125C9A">
        <w:rPr>
          <w:rFonts w:asciiTheme="majorBidi" w:hAnsiTheme="majorBidi" w:cstheme="majorBidi"/>
          <w:b/>
          <w:bCs/>
          <w:i/>
          <w:iCs/>
          <w:sz w:val="24"/>
          <w:szCs w:val="24"/>
        </w:rPr>
        <w:t>Figure</w:t>
      </w:r>
      <w:r w:rsidR="0041188B" w:rsidRPr="00125C9A">
        <w:rPr>
          <w:rFonts w:asciiTheme="majorBidi" w:hAnsiTheme="majorBidi" w:cstheme="majorBidi"/>
          <w:b/>
          <w:bCs/>
          <w:i/>
          <w:iCs/>
          <w:sz w:val="24"/>
          <w:szCs w:val="24"/>
        </w:rPr>
        <w:t>1.9.</w:t>
      </w:r>
      <w:r w:rsidR="002F45D7" w:rsidRPr="00125C9A">
        <w:rPr>
          <w:rFonts w:asciiTheme="majorBidi" w:hAnsiTheme="majorBidi" w:cstheme="majorBidi"/>
          <w:i/>
          <w:iCs/>
          <w:sz w:val="24"/>
          <w:szCs w:val="24"/>
        </w:rPr>
        <w:t xml:space="preserve"> hall de montage</w:t>
      </w:r>
      <w:r w:rsidR="00D04F53" w:rsidRPr="00125C9A">
        <w:rPr>
          <w:rFonts w:asciiTheme="majorBidi" w:hAnsiTheme="majorBidi" w:cstheme="majorBidi"/>
          <w:i/>
          <w:iCs/>
          <w:sz w:val="24"/>
          <w:szCs w:val="24"/>
        </w:rPr>
        <w:t>.</w:t>
      </w:r>
    </w:p>
    <w:p w:rsidR="00580DB6" w:rsidRPr="00125C9A" w:rsidRDefault="0041267B"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b/>
          <w:bCs/>
          <w:i/>
          <w:iCs/>
          <w:sz w:val="24"/>
          <w:szCs w:val="24"/>
        </w:rPr>
        <w:t>1.4</w:t>
      </w:r>
      <w:r w:rsidR="0067038B" w:rsidRPr="00125C9A">
        <w:rPr>
          <w:rFonts w:asciiTheme="majorBidi" w:hAnsiTheme="majorBidi" w:cstheme="majorBidi"/>
          <w:b/>
          <w:bCs/>
          <w:i/>
          <w:iCs/>
          <w:sz w:val="24"/>
          <w:szCs w:val="24"/>
        </w:rPr>
        <w:t>/</w:t>
      </w:r>
      <w:r w:rsidR="004566CF" w:rsidRPr="00125C9A">
        <w:rPr>
          <w:rFonts w:asciiTheme="majorBidi" w:hAnsiTheme="majorBidi" w:cstheme="majorBidi"/>
          <w:b/>
          <w:bCs/>
          <w:sz w:val="24"/>
          <w:szCs w:val="24"/>
        </w:rPr>
        <w:t>Le rôle des différents d</w:t>
      </w:r>
      <w:r w:rsidR="00F261F0" w:rsidRPr="00125C9A">
        <w:rPr>
          <w:rFonts w:asciiTheme="majorBidi" w:hAnsiTheme="majorBidi" w:cstheme="majorBidi"/>
          <w:b/>
          <w:bCs/>
          <w:sz w:val="24"/>
          <w:szCs w:val="24"/>
        </w:rPr>
        <w:t>épartements</w:t>
      </w:r>
      <w:r w:rsidR="006F7FD9">
        <w:rPr>
          <w:rFonts w:asciiTheme="majorBidi" w:hAnsiTheme="majorBidi" w:cstheme="majorBidi"/>
          <w:b/>
          <w:bCs/>
          <w:sz w:val="24"/>
          <w:szCs w:val="24"/>
        </w:rPr>
        <w:t xml:space="preserve"> </w:t>
      </w:r>
      <w:r w:rsidR="006F7FD9">
        <w:rPr>
          <w:rFonts w:asciiTheme="majorBidi" w:hAnsiTheme="majorBidi" w:cstheme="majorBidi"/>
          <w:sz w:val="24"/>
          <w:szCs w:val="24"/>
        </w:rPr>
        <w:t>[2</w:t>
      </w:r>
      <w:proofErr w:type="gramStart"/>
      <w:r w:rsidR="006F7FD9">
        <w:rPr>
          <w:rFonts w:asciiTheme="majorBidi" w:hAnsiTheme="majorBidi" w:cstheme="majorBidi"/>
          <w:sz w:val="24"/>
          <w:szCs w:val="24"/>
        </w:rPr>
        <w:t>]</w:t>
      </w:r>
      <w:r w:rsidR="006F7FD9" w:rsidRPr="00125C9A">
        <w:rPr>
          <w:rFonts w:asciiTheme="majorBidi" w:hAnsiTheme="majorBidi" w:cstheme="majorBidi"/>
          <w:sz w:val="24"/>
          <w:szCs w:val="24"/>
        </w:rPr>
        <w:t> </w:t>
      </w:r>
      <w:r w:rsidR="005525D9" w:rsidRPr="00125C9A">
        <w:rPr>
          <w:rFonts w:asciiTheme="majorBidi" w:hAnsiTheme="majorBidi" w:cstheme="majorBidi"/>
          <w:b/>
          <w:bCs/>
          <w:sz w:val="24"/>
          <w:szCs w:val="24"/>
        </w:rPr>
        <w:t>.</w:t>
      </w:r>
      <w:r w:rsidR="003156BD" w:rsidRPr="00125C9A">
        <w:rPr>
          <w:rFonts w:asciiTheme="majorBidi" w:hAnsiTheme="majorBidi" w:cstheme="majorBidi"/>
          <w:b/>
          <w:bCs/>
          <w:sz w:val="24"/>
          <w:szCs w:val="24"/>
        </w:rPr>
        <w:t> </w:t>
      </w:r>
      <w:proofErr w:type="gramEnd"/>
    </w:p>
    <w:p w:rsidR="00075AED" w:rsidRPr="00125C9A" w:rsidRDefault="00580DB6" w:rsidP="00F77E0A">
      <w:pPr>
        <w:pStyle w:val="Paragraphedeliste"/>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Ces départements sont :</w:t>
      </w:r>
    </w:p>
    <w:p w:rsidR="00075AED" w:rsidRPr="00125C9A" w:rsidRDefault="00075AED" w:rsidP="00F77E0A">
      <w:pPr>
        <w:pStyle w:val="Paragraphedeliste"/>
        <w:numPr>
          <w:ilvl w:val="0"/>
          <w:numId w:val="16"/>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Département de maintenance industriel</w:t>
      </w:r>
      <w:r w:rsidR="0036566B">
        <w:rPr>
          <w:rFonts w:asciiTheme="majorBidi" w:hAnsiTheme="majorBidi" w:cstheme="majorBidi"/>
          <w:sz w:val="24"/>
          <w:szCs w:val="24"/>
        </w:rPr>
        <w:t>le</w:t>
      </w:r>
      <w:r w:rsidR="00F261F0" w:rsidRPr="00125C9A">
        <w:rPr>
          <w:rFonts w:asciiTheme="majorBidi" w:hAnsiTheme="majorBidi" w:cstheme="majorBidi"/>
          <w:sz w:val="24"/>
          <w:szCs w:val="24"/>
        </w:rPr>
        <w:t>.</w:t>
      </w:r>
    </w:p>
    <w:p w:rsidR="00580DB6" w:rsidRPr="00125C9A" w:rsidRDefault="00580DB6" w:rsidP="00F77E0A">
      <w:pPr>
        <w:pStyle w:val="Paragraphedeliste"/>
        <w:numPr>
          <w:ilvl w:val="0"/>
          <w:numId w:val="16"/>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Département étude et développement des produits</w:t>
      </w:r>
      <w:r w:rsidR="00F261F0" w:rsidRPr="00125C9A">
        <w:rPr>
          <w:rFonts w:asciiTheme="majorBidi" w:hAnsiTheme="majorBidi" w:cstheme="majorBidi"/>
          <w:sz w:val="24"/>
          <w:szCs w:val="24"/>
        </w:rPr>
        <w:t>.</w:t>
      </w:r>
    </w:p>
    <w:p w:rsidR="00580DB6" w:rsidRPr="00125C9A" w:rsidRDefault="00580DB6" w:rsidP="00F77E0A">
      <w:pPr>
        <w:pStyle w:val="Paragraphedeliste"/>
        <w:numPr>
          <w:ilvl w:val="0"/>
          <w:numId w:val="16"/>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Département méthode</w:t>
      </w:r>
      <w:r w:rsidR="00F261F0" w:rsidRPr="00125C9A">
        <w:rPr>
          <w:rFonts w:asciiTheme="majorBidi" w:hAnsiTheme="majorBidi" w:cstheme="majorBidi"/>
          <w:sz w:val="24"/>
          <w:szCs w:val="24"/>
        </w:rPr>
        <w:t>.</w:t>
      </w:r>
    </w:p>
    <w:p w:rsidR="00F261F0" w:rsidRPr="00125C9A" w:rsidRDefault="00580DB6" w:rsidP="007A7C31">
      <w:pPr>
        <w:pStyle w:val="Paragraphedeliste"/>
        <w:numPr>
          <w:ilvl w:val="0"/>
          <w:numId w:val="16"/>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Département</w:t>
      </w:r>
      <w:r w:rsidR="007A7C31" w:rsidRPr="00125C9A">
        <w:rPr>
          <w:rFonts w:asciiTheme="majorBidi" w:hAnsiTheme="majorBidi" w:cstheme="majorBidi"/>
          <w:sz w:val="24"/>
          <w:szCs w:val="24"/>
        </w:rPr>
        <w:t xml:space="preserve"> de gestion industriel</w:t>
      </w:r>
      <w:r w:rsidR="0036566B">
        <w:rPr>
          <w:rFonts w:asciiTheme="majorBidi" w:hAnsiTheme="majorBidi" w:cstheme="majorBidi"/>
          <w:sz w:val="24"/>
          <w:szCs w:val="24"/>
        </w:rPr>
        <w:t>le</w:t>
      </w:r>
      <w:r w:rsidR="007A7C31" w:rsidRPr="00125C9A">
        <w:rPr>
          <w:rFonts w:asciiTheme="majorBidi" w:hAnsiTheme="majorBidi" w:cstheme="majorBidi"/>
          <w:sz w:val="24"/>
          <w:szCs w:val="24"/>
        </w:rPr>
        <w:t>.</w:t>
      </w:r>
    </w:p>
    <w:p w:rsidR="00580DB6" w:rsidRPr="00125C9A" w:rsidRDefault="00580DB6" w:rsidP="00F77E0A">
      <w:pPr>
        <w:pStyle w:val="Paragraphedeliste"/>
        <w:numPr>
          <w:ilvl w:val="0"/>
          <w:numId w:val="11"/>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Le département étude</w:t>
      </w:r>
      <w:r w:rsidR="003156BD" w:rsidRPr="00125C9A">
        <w:rPr>
          <w:rFonts w:asciiTheme="majorBidi" w:hAnsiTheme="majorBidi" w:cstheme="majorBidi"/>
          <w:i/>
          <w:iCs/>
          <w:sz w:val="24"/>
          <w:szCs w:val="24"/>
        </w:rPr>
        <w:t xml:space="preserve"> et développement des produits</w:t>
      </w:r>
      <w:r w:rsidR="0074768C" w:rsidRPr="00125C9A">
        <w:rPr>
          <w:rFonts w:asciiTheme="majorBidi" w:hAnsiTheme="majorBidi" w:cstheme="majorBidi"/>
          <w:i/>
          <w:iCs/>
          <w:sz w:val="24"/>
          <w:szCs w:val="24"/>
        </w:rPr>
        <w:t> :</w:t>
      </w:r>
      <w:r w:rsidR="003156BD" w:rsidRPr="00125C9A">
        <w:rPr>
          <w:rFonts w:asciiTheme="majorBidi" w:hAnsiTheme="majorBidi" w:cstheme="majorBidi"/>
          <w:i/>
          <w:iCs/>
          <w:sz w:val="24"/>
          <w:szCs w:val="24"/>
        </w:rPr>
        <w:t> </w:t>
      </w:r>
    </w:p>
    <w:p w:rsidR="00580DB6" w:rsidRPr="00125C9A" w:rsidRDefault="00110FE3" w:rsidP="00F77E0A">
      <w:pPr>
        <w:pStyle w:val="Paragraphedeliste"/>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Ce département à plusieurs servic</w:t>
      </w:r>
      <w:r w:rsidR="0036566B">
        <w:rPr>
          <w:rFonts w:asciiTheme="majorBidi" w:hAnsiTheme="majorBidi" w:cstheme="majorBidi"/>
          <w:sz w:val="24"/>
          <w:szCs w:val="24"/>
        </w:rPr>
        <w:t>es et chaque service et secteur</w:t>
      </w:r>
      <w:r w:rsidR="00580DB6" w:rsidRPr="00125C9A">
        <w:rPr>
          <w:rFonts w:asciiTheme="majorBidi" w:hAnsiTheme="majorBidi" w:cstheme="majorBidi"/>
          <w:sz w:val="24"/>
          <w:szCs w:val="24"/>
        </w:rPr>
        <w:t xml:space="preserve"> a un rôle dans l’étude de produit et ces services sont :</w:t>
      </w:r>
    </w:p>
    <w:p w:rsidR="00580DB6" w:rsidRPr="00125C9A" w:rsidRDefault="00580DB6" w:rsidP="00F77E0A">
      <w:pPr>
        <w:pStyle w:val="Paragraphedeliste"/>
        <w:numPr>
          <w:ilvl w:val="0"/>
          <w:numId w:val="12"/>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Service étude :</w:t>
      </w:r>
    </w:p>
    <w:p w:rsidR="0067038B" w:rsidRPr="00125C9A" w:rsidRDefault="00665ABA" w:rsidP="00F77E0A">
      <w:pPr>
        <w:spacing w:after="0" w:line="360" w:lineRule="auto"/>
        <w:ind w:left="1080"/>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Ce service a le rôle d’étudier et faire la conception du produit en utilisant</w:t>
      </w:r>
      <w:r w:rsidR="0036566B">
        <w:rPr>
          <w:rFonts w:asciiTheme="majorBidi" w:hAnsiTheme="majorBidi" w:cstheme="majorBidi"/>
          <w:sz w:val="24"/>
          <w:szCs w:val="24"/>
        </w:rPr>
        <w:t> </w:t>
      </w:r>
      <w:r w:rsidR="00132CD4">
        <w:rPr>
          <w:rFonts w:asciiTheme="majorBidi" w:hAnsiTheme="majorBidi" w:cstheme="majorBidi"/>
          <w:sz w:val="24"/>
          <w:szCs w:val="24"/>
        </w:rPr>
        <w:t>(Solide</w:t>
      </w:r>
      <w:r w:rsidR="0036566B">
        <w:rPr>
          <w:rFonts w:asciiTheme="majorBidi" w:hAnsiTheme="majorBidi" w:cstheme="majorBidi"/>
          <w:sz w:val="24"/>
          <w:szCs w:val="24"/>
        </w:rPr>
        <w:t xml:space="preserve"> Works).</w:t>
      </w:r>
    </w:p>
    <w:p w:rsidR="00580DB6" w:rsidRPr="00125C9A" w:rsidRDefault="00580DB6" w:rsidP="00F77E0A">
      <w:pPr>
        <w:pStyle w:val="Paragraphedeliste"/>
        <w:numPr>
          <w:ilvl w:val="0"/>
          <w:numId w:val="12"/>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Service développement :</w:t>
      </w:r>
    </w:p>
    <w:p w:rsidR="00580DB6" w:rsidRPr="00125C9A" w:rsidRDefault="00665ABA" w:rsidP="00F77E0A">
      <w:pPr>
        <w:spacing w:after="0" w:line="360" w:lineRule="auto"/>
        <w:ind w:left="1080"/>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Ce service a le rôle de développer le produit en faisant les bonnes modifications.</w:t>
      </w:r>
    </w:p>
    <w:p w:rsidR="00580DB6" w:rsidRPr="00125C9A" w:rsidRDefault="00580DB6" w:rsidP="00F77E0A">
      <w:pPr>
        <w:pStyle w:val="Paragraphedeliste"/>
        <w:numPr>
          <w:ilvl w:val="0"/>
          <w:numId w:val="12"/>
        </w:numPr>
        <w:spacing w:after="0" w:line="360" w:lineRule="auto"/>
        <w:jc w:val="both"/>
        <w:rPr>
          <w:rFonts w:asciiTheme="majorBidi" w:hAnsiTheme="majorBidi" w:cstheme="majorBidi"/>
          <w:sz w:val="24"/>
          <w:szCs w:val="24"/>
          <w:u w:val="single"/>
        </w:rPr>
      </w:pPr>
      <w:r w:rsidRPr="00125C9A">
        <w:rPr>
          <w:rFonts w:asciiTheme="majorBidi" w:hAnsiTheme="majorBidi" w:cstheme="majorBidi"/>
          <w:sz w:val="24"/>
          <w:szCs w:val="24"/>
        </w:rPr>
        <w:t>Secteur freinage</w:t>
      </w:r>
      <w:r w:rsidR="00A2224C" w:rsidRPr="00125C9A">
        <w:rPr>
          <w:rFonts w:asciiTheme="majorBidi" w:hAnsiTheme="majorBidi" w:cstheme="majorBidi"/>
          <w:sz w:val="24"/>
          <w:szCs w:val="24"/>
        </w:rPr>
        <w:t xml:space="preserve"> et</w:t>
      </w:r>
      <w:r w:rsidRPr="00125C9A">
        <w:rPr>
          <w:rFonts w:asciiTheme="majorBidi" w:hAnsiTheme="majorBidi" w:cstheme="majorBidi"/>
          <w:sz w:val="24"/>
          <w:szCs w:val="24"/>
        </w:rPr>
        <w:t xml:space="preserve"> électricité :</w:t>
      </w:r>
      <w:r w:rsidRPr="00125C9A">
        <w:rPr>
          <w:rFonts w:asciiTheme="majorBidi" w:hAnsiTheme="majorBidi" w:cstheme="majorBidi"/>
          <w:sz w:val="24"/>
          <w:szCs w:val="24"/>
          <w:u w:val="single"/>
        </w:rPr>
        <w:t xml:space="preserve"> </w:t>
      </w:r>
    </w:p>
    <w:p w:rsidR="00A2224C" w:rsidRPr="00125C9A" w:rsidRDefault="00665ABA" w:rsidP="00F77E0A">
      <w:pPr>
        <w:spacing w:after="0" w:line="360" w:lineRule="auto"/>
        <w:ind w:left="1080"/>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Ce secteur est responsable aux systèmes de freinage et électricité.</w:t>
      </w:r>
    </w:p>
    <w:p w:rsidR="00A8664A" w:rsidRPr="00125C9A" w:rsidRDefault="00A8664A" w:rsidP="00F77E0A">
      <w:pPr>
        <w:spacing w:after="0" w:line="360" w:lineRule="auto"/>
        <w:ind w:left="1080"/>
        <w:jc w:val="both"/>
        <w:rPr>
          <w:rFonts w:asciiTheme="majorBidi" w:hAnsiTheme="majorBidi" w:cstheme="majorBidi"/>
          <w:sz w:val="24"/>
          <w:szCs w:val="24"/>
        </w:rPr>
      </w:pPr>
    </w:p>
    <w:p w:rsidR="00580DB6" w:rsidRPr="00125C9A" w:rsidRDefault="00580DB6" w:rsidP="00F77E0A">
      <w:pPr>
        <w:pStyle w:val="Paragraphedeliste"/>
        <w:numPr>
          <w:ilvl w:val="0"/>
          <w:numId w:val="12"/>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lastRenderedPageBreak/>
        <w:t>Secteur prototype :</w:t>
      </w:r>
    </w:p>
    <w:p w:rsidR="00580DB6" w:rsidRPr="00125C9A" w:rsidRDefault="00665ABA" w:rsidP="00F77E0A">
      <w:pPr>
        <w:spacing w:after="0" w:line="360" w:lineRule="auto"/>
        <w:ind w:left="1080"/>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Ce secteur est responsable à la réalisation d’un prototype de produit pour réaliser des gabarits  afin de pouvoir fabriquer un lot de ce produit de mêmes dimensions</w:t>
      </w:r>
      <w:r w:rsidRPr="00125C9A">
        <w:rPr>
          <w:rFonts w:asciiTheme="majorBidi" w:hAnsiTheme="majorBidi" w:cstheme="majorBidi"/>
          <w:sz w:val="24"/>
          <w:szCs w:val="24"/>
        </w:rPr>
        <w:t>.</w:t>
      </w:r>
    </w:p>
    <w:p w:rsidR="00580DB6" w:rsidRPr="00125C9A" w:rsidRDefault="00F261F0" w:rsidP="00F77E0A">
      <w:pPr>
        <w:pStyle w:val="Paragraphedeliste"/>
        <w:numPr>
          <w:ilvl w:val="0"/>
          <w:numId w:val="11"/>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 xml:space="preserve"> </w:t>
      </w:r>
      <w:r w:rsidR="00580DB6" w:rsidRPr="00125C9A">
        <w:rPr>
          <w:rFonts w:asciiTheme="majorBidi" w:hAnsiTheme="majorBidi" w:cstheme="majorBidi"/>
          <w:i/>
          <w:iCs/>
          <w:sz w:val="24"/>
          <w:szCs w:val="24"/>
        </w:rPr>
        <w:t>Le département méthode :</w:t>
      </w:r>
    </w:p>
    <w:p w:rsidR="00580DB6" w:rsidRPr="00125C9A" w:rsidRDefault="00665ABA" w:rsidP="00F77E0A">
      <w:pPr>
        <w:pStyle w:val="Paragraphedeliste"/>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 xml:space="preserve">Ce département est </w:t>
      </w:r>
      <w:r w:rsidR="000321E9" w:rsidRPr="00125C9A">
        <w:rPr>
          <w:rFonts w:asciiTheme="majorBidi" w:hAnsiTheme="majorBidi" w:cstheme="majorBidi"/>
          <w:sz w:val="24"/>
          <w:szCs w:val="24"/>
        </w:rPr>
        <w:t>responsable</w:t>
      </w:r>
      <w:r w:rsidR="00786A9C">
        <w:rPr>
          <w:rFonts w:asciiTheme="majorBidi" w:hAnsiTheme="majorBidi" w:cstheme="majorBidi"/>
          <w:sz w:val="24"/>
          <w:szCs w:val="24"/>
        </w:rPr>
        <w:t xml:space="preserve"> de,</w:t>
      </w:r>
      <w:r w:rsidR="000321E9" w:rsidRPr="00125C9A">
        <w:rPr>
          <w:rFonts w:asciiTheme="majorBidi" w:hAnsiTheme="majorBidi" w:cstheme="majorBidi"/>
          <w:sz w:val="24"/>
          <w:szCs w:val="24"/>
        </w:rPr>
        <w:t xml:space="preserve"> l’étude et l</w:t>
      </w:r>
      <w:r w:rsidR="00580DB6" w:rsidRPr="00125C9A">
        <w:rPr>
          <w:rFonts w:asciiTheme="majorBidi" w:hAnsiTheme="majorBidi" w:cstheme="majorBidi"/>
          <w:sz w:val="24"/>
          <w:szCs w:val="24"/>
        </w:rPr>
        <w:t>a préparation de fabrication ce qui consiste à étudier le processus de fabrication</w:t>
      </w:r>
      <w:r w:rsidR="00786A9C">
        <w:rPr>
          <w:rFonts w:asciiTheme="majorBidi" w:hAnsiTheme="majorBidi" w:cstheme="majorBidi"/>
          <w:sz w:val="24"/>
          <w:szCs w:val="24"/>
        </w:rPr>
        <w:t>,</w:t>
      </w:r>
      <w:r w:rsidR="00580DB6" w:rsidRPr="00125C9A">
        <w:rPr>
          <w:rFonts w:asciiTheme="majorBidi" w:hAnsiTheme="majorBidi" w:cstheme="majorBidi"/>
          <w:sz w:val="24"/>
          <w:szCs w:val="24"/>
        </w:rPr>
        <w:t xml:space="preserve"> permettant de réaliser de pièces conforme au cahier des charge</w:t>
      </w:r>
      <w:r w:rsidR="00786A9C">
        <w:rPr>
          <w:rFonts w:asciiTheme="majorBidi" w:hAnsiTheme="majorBidi" w:cstheme="majorBidi"/>
          <w:sz w:val="24"/>
          <w:szCs w:val="24"/>
        </w:rPr>
        <w:t>s</w:t>
      </w:r>
      <w:r w:rsidR="00580DB6" w:rsidRPr="00125C9A">
        <w:rPr>
          <w:rFonts w:asciiTheme="majorBidi" w:hAnsiTheme="majorBidi" w:cstheme="majorBidi"/>
          <w:sz w:val="24"/>
          <w:szCs w:val="24"/>
        </w:rPr>
        <w:t xml:space="preserve"> exprimé par le dessin de définition. Et ce département contient des services et secteurs aussi :</w:t>
      </w:r>
    </w:p>
    <w:p w:rsidR="00580DB6" w:rsidRPr="00125C9A" w:rsidRDefault="00580DB6" w:rsidP="00F77E0A">
      <w:pPr>
        <w:pStyle w:val="Paragraphedeliste"/>
        <w:numPr>
          <w:ilvl w:val="0"/>
          <w:numId w:val="12"/>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Secteur préparation de fabrication :</w:t>
      </w:r>
    </w:p>
    <w:p w:rsidR="00580DB6" w:rsidRPr="00125C9A" w:rsidRDefault="00665ABA" w:rsidP="00F77E0A">
      <w:pPr>
        <w:spacing w:after="0" w:line="360" w:lineRule="auto"/>
        <w:ind w:left="1080"/>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786A9C">
        <w:rPr>
          <w:rFonts w:asciiTheme="majorBidi" w:hAnsiTheme="majorBidi" w:cstheme="majorBidi"/>
          <w:sz w:val="24"/>
          <w:szCs w:val="24"/>
        </w:rPr>
        <w:t>Ce secteur est</w:t>
      </w:r>
      <w:r w:rsidR="00580DB6" w:rsidRPr="00125C9A">
        <w:rPr>
          <w:rFonts w:asciiTheme="majorBidi" w:hAnsiTheme="majorBidi" w:cstheme="majorBidi"/>
          <w:sz w:val="24"/>
          <w:szCs w:val="24"/>
        </w:rPr>
        <w:t xml:space="preserve"> la partie la plus laborieuse des taches de bureau des méthodes.</w:t>
      </w:r>
    </w:p>
    <w:p w:rsidR="00580DB6" w:rsidRPr="00125C9A" w:rsidRDefault="00580DB6" w:rsidP="00F77E0A">
      <w:pPr>
        <w:pStyle w:val="Paragraphedeliste"/>
        <w:numPr>
          <w:ilvl w:val="0"/>
          <w:numId w:val="12"/>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Service outils et gabarits :</w:t>
      </w:r>
    </w:p>
    <w:p w:rsidR="00580DB6" w:rsidRPr="00125C9A" w:rsidRDefault="00665ABA" w:rsidP="00F77E0A">
      <w:pPr>
        <w:spacing w:after="0" w:line="360" w:lineRule="auto"/>
        <w:ind w:left="1080"/>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 xml:space="preserve">Ce service est responsable à la réalisation des gabarits pour fabriquer des </w:t>
      </w:r>
      <w:r w:rsidR="00866B43" w:rsidRPr="00125C9A">
        <w:rPr>
          <w:rFonts w:asciiTheme="majorBidi" w:hAnsiTheme="majorBidi" w:cstheme="majorBidi"/>
          <w:sz w:val="24"/>
          <w:szCs w:val="24"/>
        </w:rPr>
        <w:t>lots</w:t>
      </w:r>
      <w:r w:rsidR="00580DB6" w:rsidRPr="00125C9A">
        <w:rPr>
          <w:rFonts w:asciiTheme="majorBidi" w:hAnsiTheme="majorBidi" w:cstheme="majorBidi"/>
          <w:sz w:val="24"/>
          <w:szCs w:val="24"/>
        </w:rPr>
        <w:t xml:space="preserve"> des produits de mêmes dimensions pour une production de bonne qualité.</w:t>
      </w:r>
    </w:p>
    <w:p w:rsidR="00580DB6" w:rsidRPr="00125C9A" w:rsidRDefault="00580DB6" w:rsidP="00F77E0A">
      <w:pPr>
        <w:pStyle w:val="Paragraphedeliste"/>
        <w:numPr>
          <w:ilvl w:val="0"/>
          <w:numId w:val="12"/>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Secteur analyse et mesure du temps :</w:t>
      </w:r>
    </w:p>
    <w:p w:rsidR="00353A6E" w:rsidRPr="00125C9A" w:rsidRDefault="00665ABA" w:rsidP="00CF4EFD">
      <w:pPr>
        <w:spacing w:after="0" w:line="360" w:lineRule="auto"/>
        <w:ind w:left="1080"/>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580DB6" w:rsidRPr="00125C9A">
        <w:rPr>
          <w:rFonts w:asciiTheme="majorBidi" w:hAnsiTheme="majorBidi" w:cstheme="majorBidi"/>
          <w:sz w:val="24"/>
          <w:szCs w:val="24"/>
        </w:rPr>
        <w:t xml:space="preserve">Ce secteur a le rôle de mesurer le temps nécessaire pour chaque étape de réalisation du produit pour pouvoir calculer le prix du produit. </w:t>
      </w:r>
    </w:p>
    <w:p w:rsidR="00580DB6" w:rsidRPr="00125C9A" w:rsidRDefault="00580DB6" w:rsidP="00F77E0A">
      <w:pPr>
        <w:pStyle w:val="Paragraphedeliste"/>
        <w:numPr>
          <w:ilvl w:val="0"/>
          <w:numId w:val="11"/>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Le départeme</w:t>
      </w:r>
      <w:r w:rsidR="00CF1850" w:rsidRPr="00125C9A">
        <w:rPr>
          <w:rFonts w:asciiTheme="majorBidi" w:hAnsiTheme="majorBidi" w:cstheme="majorBidi"/>
          <w:i/>
          <w:iCs/>
          <w:sz w:val="24"/>
          <w:szCs w:val="24"/>
        </w:rPr>
        <w:t>nt de gestion de production</w:t>
      </w:r>
      <w:r w:rsidR="00F261F0" w:rsidRPr="00125C9A">
        <w:rPr>
          <w:rFonts w:asciiTheme="majorBidi" w:hAnsiTheme="majorBidi" w:cstheme="majorBidi"/>
          <w:i/>
          <w:iCs/>
          <w:sz w:val="24"/>
          <w:szCs w:val="24"/>
        </w:rPr>
        <w:t>:</w:t>
      </w:r>
    </w:p>
    <w:p w:rsidR="00580DB6" w:rsidRPr="00125C9A" w:rsidRDefault="008F21A1" w:rsidP="008F21A1">
      <w:pPr>
        <w:spacing w:after="0" w:line="360" w:lineRule="auto"/>
        <w:ind w:left="644"/>
        <w:jc w:val="both"/>
        <w:rPr>
          <w:rFonts w:asciiTheme="majorBidi" w:hAnsiTheme="majorBidi" w:cstheme="majorBidi"/>
          <w:sz w:val="24"/>
          <w:szCs w:val="24"/>
        </w:rPr>
      </w:pPr>
      <w:r>
        <w:rPr>
          <w:rFonts w:asciiTheme="majorBidi" w:hAnsiTheme="majorBidi" w:cstheme="majorBidi"/>
          <w:sz w:val="24"/>
          <w:szCs w:val="24"/>
        </w:rPr>
        <w:t xml:space="preserve">        </w:t>
      </w:r>
      <w:r w:rsidR="004545D2">
        <w:rPr>
          <w:rFonts w:asciiTheme="majorBidi" w:hAnsiTheme="majorBidi" w:cstheme="majorBidi"/>
          <w:sz w:val="24"/>
          <w:szCs w:val="24"/>
        </w:rPr>
        <w:t>C’</w:t>
      </w:r>
      <w:r w:rsidR="004545D2" w:rsidRPr="00125C9A">
        <w:rPr>
          <w:rFonts w:asciiTheme="majorBidi" w:hAnsiTheme="majorBidi" w:cstheme="majorBidi"/>
          <w:sz w:val="24"/>
          <w:szCs w:val="24"/>
        </w:rPr>
        <w:t>est</w:t>
      </w:r>
      <w:r w:rsidR="00580DB6" w:rsidRPr="00125C9A">
        <w:rPr>
          <w:rFonts w:asciiTheme="majorBidi" w:hAnsiTheme="majorBidi" w:cstheme="majorBidi"/>
          <w:sz w:val="24"/>
          <w:szCs w:val="24"/>
        </w:rPr>
        <w:t xml:space="preserve"> le cerveau de l’entreprise</w:t>
      </w:r>
      <w:r w:rsidR="00786A9C">
        <w:rPr>
          <w:rFonts w:asciiTheme="majorBidi" w:hAnsiTheme="majorBidi" w:cstheme="majorBidi"/>
          <w:sz w:val="24"/>
          <w:szCs w:val="24"/>
        </w:rPr>
        <w:t>,</w:t>
      </w:r>
      <w:r w:rsidR="00580DB6" w:rsidRPr="00125C9A">
        <w:rPr>
          <w:rFonts w:asciiTheme="majorBidi" w:hAnsiTheme="majorBidi" w:cstheme="majorBidi"/>
          <w:sz w:val="24"/>
          <w:szCs w:val="24"/>
        </w:rPr>
        <w:t xml:space="preserve"> elle est responsable à la demande de la matière première et le lancement des programmes de fabrication.  </w:t>
      </w:r>
    </w:p>
    <w:p w:rsidR="00344C05" w:rsidRPr="00125C9A" w:rsidRDefault="00580DB6" w:rsidP="00F77E0A">
      <w:pPr>
        <w:pStyle w:val="Paragraphedeliste"/>
        <w:numPr>
          <w:ilvl w:val="0"/>
          <w:numId w:val="11"/>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Le département de maintenance industriel</w:t>
      </w:r>
      <w:r w:rsidR="00786A9C">
        <w:rPr>
          <w:rFonts w:asciiTheme="majorBidi" w:hAnsiTheme="majorBidi" w:cstheme="majorBidi"/>
          <w:i/>
          <w:iCs/>
          <w:sz w:val="24"/>
          <w:szCs w:val="24"/>
        </w:rPr>
        <w:t>le</w:t>
      </w:r>
      <w:r w:rsidR="00DA300E" w:rsidRPr="00125C9A">
        <w:rPr>
          <w:rFonts w:asciiTheme="majorBidi" w:hAnsiTheme="majorBidi" w:cstheme="majorBidi"/>
          <w:i/>
          <w:iCs/>
          <w:sz w:val="24"/>
          <w:szCs w:val="24"/>
        </w:rPr>
        <w:t> :</w:t>
      </w:r>
      <w:r w:rsidR="00353A6E" w:rsidRPr="00125C9A">
        <w:rPr>
          <w:rFonts w:asciiTheme="majorBidi" w:hAnsiTheme="majorBidi" w:cstheme="majorBidi"/>
          <w:i/>
          <w:iCs/>
          <w:sz w:val="24"/>
          <w:szCs w:val="24"/>
        </w:rPr>
        <w:t> </w:t>
      </w:r>
    </w:p>
    <w:p w:rsidR="003E7657" w:rsidRPr="00125C9A" w:rsidRDefault="00665ABA"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227605" w:rsidRPr="00125C9A">
        <w:rPr>
          <w:rFonts w:asciiTheme="majorBidi" w:hAnsiTheme="majorBidi" w:cstheme="majorBidi"/>
          <w:sz w:val="24"/>
          <w:szCs w:val="24"/>
        </w:rPr>
        <w:t>Ce se</w:t>
      </w:r>
      <w:r w:rsidR="00786A9C">
        <w:rPr>
          <w:rFonts w:asciiTheme="majorBidi" w:hAnsiTheme="majorBidi" w:cstheme="majorBidi"/>
          <w:sz w:val="24"/>
          <w:szCs w:val="24"/>
        </w:rPr>
        <w:t>rvice a pour objectif principal</w:t>
      </w:r>
      <w:r w:rsidR="00227605" w:rsidRPr="00125C9A">
        <w:rPr>
          <w:rFonts w:asciiTheme="majorBidi" w:hAnsiTheme="majorBidi" w:cstheme="majorBidi"/>
          <w:sz w:val="24"/>
          <w:szCs w:val="24"/>
        </w:rPr>
        <w:t xml:space="preserve"> de dépanner les machines lors des pannes</w:t>
      </w:r>
      <w:r w:rsidR="00E72CAF" w:rsidRPr="00125C9A">
        <w:rPr>
          <w:rFonts w:asciiTheme="majorBidi" w:hAnsiTheme="majorBidi" w:cstheme="majorBidi"/>
          <w:sz w:val="24"/>
          <w:szCs w:val="24"/>
        </w:rPr>
        <w:t xml:space="preserve">  </w:t>
      </w:r>
      <w:r w:rsidR="00227605" w:rsidRPr="00125C9A">
        <w:rPr>
          <w:rFonts w:asciiTheme="majorBidi" w:hAnsiTheme="majorBidi" w:cstheme="majorBidi"/>
          <w:sz w:val="24"/>
          <w:szCs w:val="24"/>
        </w:rPr>
        <w:t xml:space="preserve">et de réaliser la maintenance préventive en effectuant </w:t>
      </w:r>
      <w:r w:rsidR="003E7657" w:rsidRPr="00125C9A">
        <w:rPr>
          <w:rFonts w:asciiTheme="majorBidi" w:hAnsiTheme="majorBidi" w:cstheme="majorBidi"/>
          <w:sz w:val="24"/>
          <w:szCs w:val="24"/>
        </w:rPr>
        <w:t xml:space="preserve">des diagnostics </w:t>
      </w:r>
      <w:r w:rsidR="00217B24" w:rsidRPr="00125C9A">
        <w:rPr>
          <w:rFonts w:asciiTheme="majorBidi" w:hAnsiTheme="majorBidi" w:cstheme="majorBidi"/>
          <w:sz w:val="24"/>
          <w:szCs w:val="24"/>
        </w:rPr>
        <w:t xml:space="preserve">des </w:t>
      </w:r>
      <w:r w:rsidR="00227605" w:rsidRPr="00125C9A">
        <w:rPr>
          <w:rFonts w:asciiTheme="majorBidi" w:hAnsiTheme="majorBidi" w:cstheme="majorBidi"/>
          <w:sz w:val="24"/>
          <w:szCs w:val="24"/>
        </w:rPr>
        <w:t>outils de travail et en changement, dans le cas échéant,</w:t>
      </w:r>
      <w:r w:rsidR="00AA0225" w:rsidRPr="00125C9A">
        <w:rPr>
          <w:rFonts w:asciiTheme="majorBidi" w:hAnsiTheme="majorBidi" w:cstheme="majorBidi"/>
          <w:sz w:val="24"/>
          <w:szCs w:val="24"/>
        </w:rPr>
        <w:t xml:space="preserve"> les pièces </w:t>
      </w:r>
      <w:r w:rsidR="003E7657" w:rsidRPr="00125C9A">
        <w:rPr>
          <w:rFonts w:asciiTheme="majorBidi" w:hAnsiTheme="majorBidi" w:cstheme="majorBidi"/>
          <w:sz w:val="24"/>
          <w:szCs w:val="24"/>
        </w:rPr>
        <w:t>défectueuses de nombreuse</w:t>
      </w:r>
      <w:r w:rsidR="00786A9C">
        <w:rPr>
          <w:rFonts w:asciiTheme="majorBidi" w:hAnsiTheme="majorBidi" w:cstheme="majorBidi"/>
          <w:sz w:val="24"/>
          <w:szCs w:val="24"/>
        </w:rPr>
        <w:t>s</w:t>
      </w:r>
      <w:r w:rsidR="003E7657" w:rsidRPr="00125C9A">
        <w:rPr>
          <w:rFonts w:asciiTheme="majorBidi" w:hAnsiTheme="majorBidi" w:cstheme="majorBidi"/>
          <w:sz w:val="24"/>
          <w:szCs w:val="24"/>
        </w:rPr>
        <w:t xml:space="preserve"> intervention</w:t>
      </w:r>
      <w:r w:rsidR="00786A9C">
        <w:rPr>
          <w:rFonts w:asciiTheme="majorBidi" w:hAnsiTheme="majorBidi" w:cstheme="majorBidi"/>
          <w:sz w:val="24"/>
          <w:szCs w:val="24"/>
        </w:rPr>
        <w:t>s</w:t>
      </w:r>
      <w:r w:rsidR="003E7657" w:rsidRPr="00125C9A">
        <w:rPr>
          <w:rFonts w:asciiTheme="majorBidi" w:hAnsiTheme="majorBidi" w:cstheme="majorBidi"/>
          <w:sz w:val="24"/>
          <w:szCs w:val="24"/>
        </w:rPr>
        <w:t xml:space="preserve"> sont pratiquées chaque jours et assurent la continiuté de la production, ou l</w:t>
      </w:r>
      <w:r w:rsidR="00AA0225" w:rsidRPr="00125C9A">
        <w:rPr>
          <w:rFonts w:asciiTheme="majorBidi" w:hAnsiTheme="majorBidi" w:cstheme="majorBidi"/>
          <w:sz w:val="24"/>
          <w:szCs w:val="24"/>
        </w:rPr>
        <w:t xml:space="preserve">es techniciens de maintenances </w:t>
      </w:r>
      <w:r w:rsidR="003E7657" w:rsidRPr="00125C9A">
        <w:rPr>
          <w:rFonts w:asciiTheme="majorBidi" w:hAnsiTheme="majorBidi" w:cstheme="majorBidi"/>
          <w:sz w:val="24"/>
          <w:szCs w:val="24"/>
        </w:rPr>
        <w:t>doivent être</w:t>
      </w:r>
      <w:r w:rsidR="00217B24" w:rsidRPr="00125C9A">
        <w:rPr>
          <w:rFonts w:asciiTheme="majorBidi" w:hAnsiTheme="majorBidi" w:cstheme="majorBidi"/>
          <w:sz w:val="24"/>
          <w:szCs w:val="24"/>
        </w:rPr>
        <w:t xml:space="preserve"> </w:t>
      </w:r>
      <w:r w:rsidR="003E7657" w:rsidRPr="00125C9A">
        <w:rPr>
          <w:rFonts w:asciiTheme="majorBidi" w:hAnsiTheme="majorBidi" w:cstheme="majorBidi"/>
          <w:sz w:val="24"/>
          <w:szCs w:val="24"/>
        </w:rPr>
        <w:t xml:space="preserve">rapides, efficaces et dotés d’une </w:t>
      </w:r>
      <w:r w:rsidR="00217B24" w:rsidRPr="00125C9A">
        <w:rPr>
          <w:rFonts w:asciiTheme="majorBidi" w:hAnsiTheme="majorBidi" w:cstheme="majorBidi"/>
          <w:sz w:val="24"/>
          <w:szCs w:val="24"/>
        </w:rPr>
        <w:t>bonne connaissance</w:t>
      </w:r>
      <w:r w:rsidR="003E7657" w:rsidRPr="00125C9A">
        <w:rPr>
          <w:rFonts w:asciiTheme="majorBidi" w:hAnsiTheme="majorBidi" w:cstheme="majorBidi"/>
          <w:sz w:val="24"/>
          <w:szCs w:val="24"/>
        </w:rPr>
        <w:t xml:space="preserve"> de l’ensemble des installations.</w:t>
      </w:r>
    </w:p>
    <w:p w:rsidR="00217B24" w:rsidRPr="00125C9A" w:rsidRDefault="006F7FD9" w:rsidP="006F7FD9">
      <w:pPr>
        <w:spacing w:after="0" w:line="360" w:lineRule="auto"/>
        <w:jc w:val="both"/>
        <w:rPr>
          <w:rFonts w:asciiTheme="majorBidi" w:hAnsiTheme="majorBidi" w:cstheme="majorBidi"/>
          <w:sz w:val="24"/>
          <w:szCs w:val="24"/>
        </w:rPr>
      </w:pPr>
      <w:r>
        <w:rPr>
          <w:rFonts w:asciiTheme="majorBidi" w:hAnsiTheme="majorBidi" w:cstheme="majorBidi"/>
          <w:sz w:val="24"/>
          <w:szCs w:val="24"/>
        </w:rPr>
        <w:t>En</w:t>
      </w:r>
      <w:r w:rsidR="003E7657" w:rsidRPr="00125C9A">
        <w:rPr>
          <w:rFonts w:asciiTheme="majorBidi" w:hAnsiTheme="majorBidi" w:cstheme="majorBidi"/>
          <w:sz w:val="24"/>
          <w:szCs w:val="24"/>
        </w:rPr>
        <w:t>fin le service de mai</w:t>
      </w:r>
      <w:r w:rsidR="00217B24" w:rsidRPr="00125C9A">
        <w:rPr>
          <w:rFonts w:asciiTheme="majorBidi" w:hAnsiTheme="majorBidi" w:cstheme="majorBidi"/>
          <w:sz w:val="24"/>
          <w:szCs w:val="24"/>
        </w:rPr>
        <w:t>n</w:t>
      </w:r>
      <w:r w:rsidR="003E7657" w:rsidRPr="00125C9A">
        <w:rPr>
          <w:rFonts w:asciiTheme="majorBidi" w:hAnsiTheme="majorBidi" w:cstheme="majorBidi"/>
          <w:sz w:val="24"/>
          <w:szCs w:val="24"/>
        </w:rPr>
        <w:t>tenance</w:t>
      </w:r>
      <w:r w:rsidR="00217B24" w:rsidRPr="00125C9A">
        <w:rPr>
          <w:rFonts w:asciiTheme="majorBidi" w:hAnsiTheme="majorBidi" w:cstheme="majorBidi"/>
          <w:sz w:val="24"/>
          <w:szCs w:val="24"/>
        </w:rPr>
        <w:t xml:space="preserve"> possède plusieurs missions:</w:t>
      </w:r>
    </w:p>
    <w:p w:rsidR="00217B24" w:rsidRPr="00812B51" w:rsidRDefault="0016647D" w:rsidP="00812B51">
      <w:pPr>
        <w:pStyle w:val="Paragraphedeliste"/>
        <w:numPr>
          <w:ilvl w:val="0"/>
          <w:numId w:val="12"/>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L’assistance </w:t>
      </w:r>
      <w:r w:rsidR="00217B24" w:rsidRPr="00125C9A">
        <w:rPr>
          <w:rFonts w:asciiTheme="majorBidi" w:hAnsiTheme="majorBidi" w:cstheme="majorBidi"/>
          <w:sz w:val="24"/>
          <w:szCs w:val="24"/>
        </w:rPr>
        <w:t>de la fabrication:</w:t>
      </w:r>
      <w:r w:rsidR="00812B51">
        <w:rPr>
          <w:rFonts w:asciiTheme="majorBidi" w:hAnsiTheme="majorBidi" w:cstheme="majorBidi"/>
          <w:sz w:val="24"/>
          <w:szCs w:val="24"/>
        </w:rPr>
        <w:t xml:space="preserve"> </w:t>
      </w:r>
      <w:r w:rsidR="004545D2" w:rsidRPr="00812B51">
        <w:rPr>
          <w:rFonts w:asciiTheme="majorBidi" w:hAnsiTheme="majorBidi" w:cstheme="majorBidi"/>
          <w:sz w:val="24"/>
          <w:szCs w:val="24"/>
        </w:rPr>
        <w:t>Dépannage</w:t>
      </w:r>
      <w:r w:rsidR="00217B24" w:rsidRPr="00812B51">
        <w:rPr>
          <w:rFonts w:asciiTheme="majorBidi" w:hAnsiTheme="majorBidi" w:cstheme="majorBidi"/>
          <w:sz w:val="24"/>
          <w:szCs w:val="24"/>
        </w:rPr>
        <w:t xml:space="preserve"> et fiabilisation d’outils de production.</w:t>
      </w:r>
    </w:p>
    <w:p w:rsidR="00217B24" w:rsidRPr="00812B51" w:rsidRDefault="00217B24" w:rsidP="00812B51">
      <w:pPr>
        <w:pStyle w:val="Paragraphedeliste"/>
        <w:numPr>
          <w:ilvl w:val="0"/>
          <w:numId w:val="13"/>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Le progrès continu: </w:t>
      </w:r>
      <w:r w:rsidR="004545D2" w:rsidRPr="00812B51">
        <w:rPr>
          <w:rFonts w:asciiTheme="majorBidi" w:hAnsiTheme="majorBidi" w:cstheme="majorBidi"/>
          <w:sz w:val="24"/>
          <w:szCs w:val="24"/>
        </w:rPr>
        <w:t>L’analyse</w:t>
      </w:r>
      <w:r w:rsidRPr="00812B51">
        <w:rPr>
          <w:rFonts w:asciiTheme="majorBidi" w:hAnsiTheme="majorBidi" w:cstheme="majorBidi"/>
          <w:sz w:val="24"/>
          <w:szCs w:val="24"/>
        </w:rPr>
        <w:t xml:space="preserve"> des pannes, des incidents majeurs, des couts.</w:t>
      </w:r>
    </w:p>
    <w:p w:rsidR="00217B24" w:rsidRPr="00812B51" w:rsidRDefault="00217B24" w:rsidP="00812B51">
      <w:pPr>
        <w:pStyle w:val="Paragraphedeliste"/>
        <w:numPr>
          <w:ilvl w:val="0"/>
          <w:numId w:val="13"/>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La réglementation: </w:t>
      </w:r>
      <w:r w:rsidR="004545D2" w:rsidRPr="00812B51">
        <w:rPr>
          <w:rFonts w:asciiTheme="majorBidi" w:hAnsiTheme="majorBidi" w:cstheme="majorBidi"/>
          <w:sz w:val="24"/>
          <w:szCs w:val="24"/>
        </w:rPr>
        <w:t>Mettre</w:t>
      </w:r>
      <w:r w:rsidRPr="00812B51">
        <w:rPr>
          <w:rFonts w:asciiTheme="majorBidi" w:hAnsiTheme="majorBidi" w:cstheme="majorBidi"/>
          <w:sz w:val="24"/>
          <w:szCs w:val="24"/>
        </w:rPr>
        <w:t xml:space="preserve"> et laisser en conformité l’outil production.</w:t>
      </w:r>
    </w:p>
    <w:p w:rsidR="001E64CC" w:rsidRPr="00812B51" w:rsidRDefault="00344C05" w:rsidP="00812B51">
      <w:pPr>
        <w:pStyle w:val="Paragraphedeliste"/>
        <w:numPr>
          <w:ilvl w:val="0"/>
          <w:numId w:val="13"/>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Le suivi des moyennes nouveau: </w:t>
      </w:r>
      <w:r w:rsidR="004545D2" w:rsidRPr="00812B51">
        <w:rPr>
          <w:rFonts w:asciiTheme="majorBidi" w:hAnsiTheme="majorBidi" w:cstheme="majorBidi"/>
          <w:sz w:val="24"/>
          <w:szCs w:val="24"/>
        </w:rPr>
        <w:t>Organisation</w:t>
      </w:r>
      <w:r w:rsidRPr="00812B51">
        <w:rPr>
          <w:rFonts w:asciiTheme="majorBidi" w:hAnsiTheme="majorBidi" w:cstheme="majorBidi"/>
          <w:sz w:val="24"/>
          <w:szCs w:val="24"/>
        </w:rPr>
        <w:t>, suivi de la montée en fiabilité.</w:t>
      </w:r>
      <w:r w:rsidR="003A074A" w:rsidRPr="00812B51">
        <w:rPr>
          <w:rFonts w:asciiTheme="majorBidi" w:hAnsiTheme="majorBidi" w:cstheme="majorBidi"/>
          <w:b/>
          <w:bCs/>
          <w:sz w:val="24"/>
          <w:szCs w:val="24"/>
        </w:rPr>
        <w:t xml:space="preserve"> </w:t>
      </w:r>
    </w:p>
    <w:p w:rsidR="00507FEB" w:rsidRDefault="00CF4EFD" w:rsidP="00F77E0A">
      <w:pPr>
        <w:spacing w:after="0" w:line="360" w:lineRule="auto"/>
        <w:ind w:left="360"/>
        <w:jc w:val="both"/>
        <w:rPr>
          <w:rFonts w:asciiTheme="majorBidi" w:hAnsiTheme="majorBidi" w:cstheme="majorBidi"/>
          <w:b/>
          <w:bCs/>
          <w:sz w:val="24"/>
          <w:szCs w:val="24"/>
        </w:rPr>
      </w:pPr>
      <w:r w:rsidRPr="00125C9A">
        <w:rPr>
          <w:rFonts w:asciiTheme="majorBidi" w:hAnsiTheme="majorBidi" w:cstheme="majorBidi"/>
          <w:b/>
          <w:bCs/>
          <w:sz w:val="24"/>
          <w:szCs w:val="24"/>
        </w:rPr>
        <w:t>1.5</w:t>
      </w:r>
      <w:r w:rsidR="00724189" w:rsidRPr="00125C9A">
        <w:rPr>
          <w:rFonts w:asciiTheme="majorBidi" w:hAnsiTheme="majorBidi" w:cstheme="majorBidi"/>
          <w:b/>
          <w:bCs/>
          <w:sz w:val="24"/>
          <w:szCs w:val="24"/>
        </w:rPr>
        <w:t>/</w:t>
      </w:r>
      <w:r w:rsidR="001E64CC" w:rsidRPr="00125C9A">
        <w:rPr>
          <w:rFonts w:asciiTheme="majorBidi" w:hAnsiTheme="majorBidi" w:cstheme="majorBidi"/>
          <w:b/>
          <w:bCs/>
          <w:sz w:val="24"/>
          <w:szCs w:val="24"/>
        </w:rPr>
        <w:t>Organigramme de service maintenance</w:t>
      </w:r>
      <w:r w:rsidR="00724189" w:rsidRPr="00125C9A">
        <w:rPr>
          <w:rFonts w:asciiTheme="majorBidi" w:hAnsiTheme="majorBidi" w:cstheme="majorBidi"/>
          <w:b/>
          <w:bCs/>
          <w:sz w:val="24"/>
          <w:szCs w:val="24"/>
        </w:rPr>
        <w:t>.</w:t>
      </w:r>
    </w:p>
    <w:p w:rsidR="001E64CC" w:rsidRPr="00507FEB" w:rsidRDefault="001E64CC" w:rsidP="00F77E0A">
      <w:pPr>
        <w:spacing w:after="0" w:line="360" w:lineRule="auto"/>
        <w:ind w:left="360"/>
        <w:jc w:val="both"/>
        <w:rPr>
          <w:rFonts w:asciiTheme="majorBidi" w:hAnsiTheme="majorBidi" w:cstheme="majorBidi"/>
          <w:sz w:val="24"/>
          <w:szCs w:val="24"/>
        </w:rPr>
      </w:pPr>
      <w:r w:rsidRPr="00507FEB">
        <w:rPr>
          <w:rFonts w:asciiTheme="majorBidi" w:hAnsiTheme="majorBidi" w:cstheme="majorBidi"/>
          <w:sz w:val="24"/>
          <w:szCs w:val="24"/>
        </w:rPr>
        <w:t> </w:t>
      </w:r>
      <w:r w:rsidR="00507FEB" w:rsidRPr="00507FEB">
        <w:rPr>
          <w:rFonts w:asciiTheme="majorBidi" w:hAnsiTheme="majorBidi" w:cstheme="majorBidi"/>
          <w:sz w:val="24"/>
          <w:szCs w:val="24"/>
        </w:rPr>
        <w:t>L’organigramme du service maintenance elle se compose comme suit</w:t>
      </w:r>
      <w:r w:rsidR="00507FEB">
        <w:rPr>
          <w:rFonts w:asciiTheme="majorBidi" w:hAnsiTheme="majorBidi" w:cstheme="majorBidi"/>
          <w:sz w:val="24"/>
          <w:szCs w:val="24"/>
        </w:rPr>
        <w:t> :</w:t>
      </w:r>
      <w:r w:rsidR="00507FEB" w:rsidRPr="00507FEB">
        <w:rPr>
          <w:rFonts w:asciiTheme="majorBidi" w:hAnsiTheme="majorBidi" w:cstheme="majorBidi"/>
          <w:sz w:val="24"/>
          <w:szCs w:val="24"/>
        </w:rPr>
        <w:t xml:space="preserve"> </w:t>
      </w:r>
    </w:p>
    <w:p w:rsidR="001E64CC" w:rsidRPr="00125C9A" w:rsidRDefault="001E64CC" w:rsidP="00F77E0A">
      <w:pPr>
        <w:spacing w:after="0" w:line="360" w:lineRule="auto"/>
        <w:jc w:val="both"/>
        <w:rPr>
          <w:rFonts w:asciiTheme="majorBidi" w:hAnsiTheme="majorBidi" w:cstheme="majorBidi"/>
          <w:b/>
          <w:bCs/>
          <w:sz w:val="24"/>
          <w:szCs w:val="24"/>
        </w:rPr>
      </w:pPr>
    </w:p>
    <w:p w:rsidR="001E64CC" w:rsidRPr="00125C9A" w:rsidRDefault="001E64CC"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3A074A" w:rsidRPr="00125C9A" w:rsidRDefault="003A074A" w:rsidP="00F77E0A">
      <w:pPr>
        <w:spacing w:after="0" w:line="360" w:lineRule="auto"/>
        <w:jc w:val="both"/>
        <w:rPr>
          <w:rFonts w:asciiTheme="majorBidi" w:hAnsiTheme="majorBidi" w:cstheme="majorBidi"/>
          <w:sz w:val="24"/>
          <w:szCs w:val="24"/>
        </w:rPr>
      </w:pPr>
    </w:p>
    <w:p w:rsidR="00696A1F" w:rsidRDefault="00696A1F" w:rsidP="00F77E0A">
      <w:pPr>
        <w:tabs>
          <w:tab w:val="left" w:pos="3240"/>
        </w:tabs>
        <w:spacing w:after="0" w:line="360" w:lineRule="auto"/>
        <w:jc w:val="both"/>
        <w:rPr>
          <w:rFonts w:asciiTheme="majorBidi" w:hAnsiTheme="majorBidi" w:cstheme="majorBidi"/>
          <w:b/>
          <w:bCs/>
          <w:sz w:val="24"/>
          <w:szCs w:val="24"/>
        </w:rPr>
      </w:pPr>
    </w:p>
    <w:p w:rsidR="00812B51" w:rsidRDefault="00812B51" w:rsidP="00F77E0A">
      <w:pPr>
        <w:tabs>
          <w:tab w:val="left" w:pos="3240"/>
        </w:tabs>
        <w:spacing w:after="0" w:line="360" w:lineRule="auto"/>
        <w:jc w:val="both"/>
        <w:rPr>
          <w:rFonts w:asciiTheme="majorBidi" w:hAnsiTheme="majorBidi" w:cstheme="majorBidi"/>
          <w:b/>
          <w:bCs/>
          <w:sz w:val="24"/>
          <w:szCs w:val="24"/>
        </w:rPr>
      </w:pPr>
    </w:p>
    <w:p w:rsidR="00812B51" w:rsidRDefault="00812B51" w:rsidP="00F77E0A">
      <w:pPr>
        <w:tabs>
          <w:tab w:val="left" w:pos="3240"/>
        </w:tabs>
        <w:spacing w:after="0" w:line="360" w:lineRule="auto"/>
        <w:jc w:val="both"/>
        <w:rPr>
          <w:rFonts w:asciiTheme="majorBidi" w:hAnsiTheme="majorBidi" w:cstheme="majorBidi"/>
          <w:b/>
          <w:bCs/>
          <w:sz w:val="24"/>
          <w:szCs w:val="24"/>
        </w:rPr>
      </w:pPr>
    </w:p>
    <w:p w:rsidR="00812B51" w:rsidRDefault="00812B51" w:rsidP="00F77E0A">
      <w:pPr>
        <w:tabs>
          <w:tab w:val="left" w:pos="3240"/>
        </w:tabs>
        <w:spacing w:after="0" w:line="360" w:lineRule="auto"/>
        <w:jc w:val="both"/>
        <w:rPr>
          <w:rFonts w:asciiTheme="majorBidi" w:hAnsiTheme="majorBidi" w:cstheme="majorBidi"/>
          <w:b/>
          <w:bCs/>
          <w:sz w:val="24"/>
          <w:szCs w:val="24"/>
        </w:rPr>
      </w:pPr>
    </w:p>
    <w:p w:rsidR="00812B51" w:rsidRPr="00125C9A" w:rsidRDefault="00812B51" w:rsidP="00F77E0A">
      <w:pPr>
        <w:tabs>
          <w:tab w:val="left" w:pos="3240"/>
        </w:tabs>
        <w:spacing w:after="0" w:line="360" w:lineRule="auto"/>
        <w:jc w:val="both"/>
        <w:rPr>
          <w:rFonts w:asciiTheme="majorBidi" w:hAnsiTheme="majorBidi" w:cstheme="majorBidi"/>
          <w:b/>
          <w:bCs/>
          <w:sz w:val="24"/>
          <w:szCs w:val="24"/>
        </w:rPr>
      </w:pPr>
    </w:p>
    <w:p w:rsidR="002C4968" w:rsidRPr="00125C9A" w:rsidRDefault="00CF4EFD" w:rsidP="00F77E0A">
      <w:pPr>
        <w:spacing w:after="0" w:line="360" w:lineRule="auto"/>
        <w:jc w:val="both"/>
        <w:rPr>
          <w:rFonts w:asciiTheme="majorBidi" w:eastAsia="Arial Unicode MS" w:hAnsiTheme="majorBidi" w:cstheme="majorBidi"/>
          <w:b/>
          <w:sz w:val="24"/>
          <w:szCs w:val="24"/>
        </w:rPr>
      </w:pPr>
      <w:r w:rsidRPr="00125C9A">
        <w:rPr>
          <w:rFonts w:asciiTheme="majorBidi" w:eastAsia="Arial Unicode MS" w:hAnsiTheme="majorBidi" w:cstheme="majorBidi"/>
          <w:b/>
          <w:sz w:val="24"/>
          <w:szCs w:val="24"/>
        </w:rPr>
        <w:lastRenderedPageBreak/>
        <w:t>1.6</w:t>
      </w:r>
      <w:r w:rsidR="00724189" w:rsidRPr="00125C9A">
        <w:rPr>
          <w:rFonts w:asciiTheme="majorBidi" w:eastAsia="Arial Unicode MS" w:hAnsiTheme="majorBidi" w:cstheme="majorBidi"/>
          <w:b/>
          <w:sz w:val="24"/>
          <w:szCs w:val="24"/>
        </w:rPr>
        <w:t>/</w:t>
      </w:r>
      <w:r w:rsidRPr="00125C9A">
        <w:rPr>
          <w:rFonts w:asciiTheme="majorBidi" w:eastAsia="Arial Unicode MS" w:hAnsiTheme="majorBidi" w:cstheme="majorBidi"/>
          <w:b/>
          <w:sz w:val="24"/>
          <w:szCs w:val="24"/>
        </w:rPr>
        <w:t>Les équipements</w:t>
      </w:r>
      <w:r w:rsidR="00724189" w:rsidRPr="00125C9A">
        <w:rPr>
          <w:rFonts w:asciiTheme="majorBidi" w:eastAsia="Arial Unicode MS" w:hAnsiTheme="majorBidi" w:cstheme="majorBidi"/>
          <w:b/>
          <w:sz w:val="24"/>
          <w:szCs w:val="24"/>
        </w:rPr>
        <w:t>.</w:t>
      </w:r>
    </w:p>
    <w:tbl>
      <w:tblPr>
        <w:tblStyle w:val="Grilledutableau"/>
        <w:tblW w:w="9857" w:type="dxa"/>
        <w:tblLook w:val="04A0" w:firstRow="1" w:lastRow="0" w:firstColumn="1" w:lastColumn="0" w:noHBand="0" w:noVBand="1"/>
      </w:tblPr>
      <w:tblGrid>
        <w:gridCol w:w="1809"/>
        <w:gridCol w:w="1651"/>
        <w:gridCol w:w="1043"/>
        <w:gridCol w:w="1763"/>
        <w:gridCol w:w="2206"/>
        <w:gridCol w:w="1385"/>
      </w:tblGrid>
      <w:tr w:rsidR="00125C9A" w:rsidRPr="00125C9A" w:rsidTr="00C418DA">
        <w:trPr>
          <w:trHeight w:val="986"/>
        </w:trPr>
        <w:tc>
          <w:tcPr>
            <w:tcW w:w="1809" w:type="dxa"/>
          </w:tcPr>
          <w:p w:rsidR="002C4968" w:rsidRPr="00125C9A" w:rsidRDefault="002C4968" w:rsidP="008A18CC">
            <w:pPr>
              <w:spacing w:line="360" w:lineRule="auto"/>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Numéro de l’indentification</w:t>
            </w:r>
          </w:p>
          <w:p w:rsidR="002C4968" w:rsidRPr="00125C9A" w:rsidRDefault="008A18CC" w:rsidP="008A18CC">
            <w:pPr>
              <w:spacing w:line="360" w:lineRule="auto"/>
              <w:rPr>
                <w:rFonts w:asciiTheme="majorBidi" w:eastAsia="Arial Unicode MS" w:hAnsiTheme="majorBidi" w:cstheme="majorBidi"/>
                <w:bCs/>
                <w:sz w:val="24"/>
                <w:szCs w:val="24"/>
              </w:rPr>
            </w:pPr>
            <w:r>
              <w:rPr>
                <w:rFonts w:asciiTheme="majorBidi" w:eastAsia="Arial Unicode MS" w:hAnsiTheme="majorBidi" w:cstheme="majorBidi"/>
                <w:bCs/>
                <w:sz w:val="24"/>
                <w:szCs w:val="24"/>
              </w:rPr>
              <w:t>d</w:t>
            </w:r>
            <w:r w:rsidR="002C4968" w:rsidRPr="00125C9A">
              <w:rPr>
                <w:rFonts w:asciiTheme="majorBidi" w:eastAsia="Arial Unicode MS" w:hAnsiTheme="majorBidi" w:cstheme="majorBidi"/>
                <w:bCs/>
                <w:sz w:val="24"/>
                <w:szCs w:val="24"/>
              </w:rPr>
              <w:t>e la machine</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L’équipement</w:t>
            </w:r>
          </w:p>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(machine)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Quantité</w:t>
            </w:r>
          </w:p>
        </w:tc>
        <w:tc>
          <w:tcPr>
            <w:tcW w:w="1763" w:type="dxa"/>
          </w:tcPr>
          <w:p w:rsidR="002C4968" w:rsidRPr="00125C9A" w:rsidRDefault="002C4968" w:rsidP="008A18CC">
            <w:pPr>
              <w:spacing w:line="360" w:lineRule="auto"/>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Numéro de l’indentification</w:t>
            </w:r>
          </w:p>
          <w:p w:rsidR="002C4968" w:rsidRPr="00125C9A" w:rsidRDefault="008A18CC" w:rsidP="008A18CC">
            <w:pPr>
              <w:spacing w:line="360" w:lineRule="auto"/>
              <w:rPr>
                <w:rFonts w:asciiTheme="majorBidi" w:eastAsia="Arial Unicode MS" w:hAnsiTheme="majorBidi" w:cstheme="majorBidi"/>
                <w:bCs/>
                <w:sz w:val="24"/>
                <w:szCs w:val="24"/>
              </w:rPr>
            </w:pPr>
            <w:r>
              <w:rPr>
                <w:rFonts w:asciiTheme="majorBidi" w:eastAsia="Arial Unicode MS" w:hAnsiTheme="majorBidi" w:cstheme="majorBidi"/>
                <w:bCs/>
                <w:sz w:val="24"/>
                <w:szCs w:val="24"/>
              </w:rPr>
              <w:t>d</w:t>
            </w:r>
            <w:r w:rsidR="002C4968" w:rsidRPr="00125C9A">
              <w:rPr>
                <w:rFonts w:asciiTheme="majorBidi" w:eastAsia="Arial Unicode MS" w:hAnsiTheme="majorBidi" w:cstheme="majorBidi"/>
                <w:bCs/>
                <w:sz w:val="24"/>
                <w:szCs w:val="24"/>
              </w:rPr>
              <w:t>e la machin</w:t>
            </w:r>
            <w:r>
              <w:rPr>
                <w:rFonts w:asciiTheme="majorBidi" w:eastAsia="Arial Unicode MS" w:hAnsiTheme="majorBidi" w:cstheme="majorBidi"/>
                <w:bCs/>
                <w:sz w:val="24"/>
                <w:szCs w:val="24"/>
              </w:rPr>
              <w:t>e</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L’équipement</w:t>
            </w:r>
          </w:p>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(machine)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Quantité</w:t>
            </w:r>
            <w:r w:rsidR="00894624" w:rsidRPr="00125C9A">
              <w:rPr>
                <w:rFonts w:asciiTheme="majorBidi" w:eastAsia="Arial Unicode MS" w:hAnsiTheme="majorBidi" w:cstheme="majorBidi"/>
                <w:bCs/>
                <w:sz w:val="24"/>
                <w:szCs w:val="24"/>
              </w:rPr>
              <w:t>.</w:t>
            </w:r>
          </w:p>
        </w:tc>
      </w:tr>
      <w:tr w:rsidR="00125C9A" w:rsidRPr="00125C9A" w:rsidTr="00C418DA">
        <w:trPr>
          <w:trHeight w:val="323"/>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1315</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Pont roulent</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25</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2156</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Moule double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53</w:t>
            </w:r>
          </w:p>
        </w:tc>
      </w:tr>
      <w:tr w:rsidR="00125C9A" w:rsidRPr="00125C9A" w:rsidTr="00C418DA">
        <w:trPr>
          <w:trHeight w:val="323"/>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1325</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Grue pivotante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180</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2166</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Machine menuiserie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16</w:t>
            </w:r>
          </w:p>
        </w:tc>
      </w:tr>
      <w:tr w:rsidR="00125C9A" w:rsidRPr="00125C9A" w:rsidTr="00C418DA">
        <w:trPr>
          <w:trHeight w:val="323"/>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1548</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Installation d’aspiration</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14</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2171</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Potence de soudage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06</w:t>
            </w:r>
          </w:p>
        </w:tc>
      </w:tr>
      <w:tr w:rsidR="00125C9A" w:rsidRPr="00125C9A" w:rsidTr="00C418DA">
        <w:trPr>
          <w:trHeight w:val="323"/>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2101</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Cisailles</w:t>
            </w:r>
            <w:r w:rsidR="00CB20C9">
              <w:rPr>
                <w:rFonts w:asciiTheme="majorBidi" w:eastAsia="Arial Unicode MS" w:hAnsiTheme="majorBidi" w:cstheme="majorBidi"/>
                <w:bCs/>
                <w:sz w:val="24"/>
                <w:szCs w:val="24"/>
              </w:rPr>
              <w:t xml:space="preserve"> hydraulique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13</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2173</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Transformateur à l’arc</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167</w:t>
            </w:r>
          </w:p>
        </w:tc>
      </w:tr>
      <w:tr w:rsidR="00125C9A" w:rsidRPr="00125C9A" w:rsidTr="00C418DA">
        <w:trPr>
          <w:trHeight w:val="323"/>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2102</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Plieuse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11</w:t>
            </w:r>
          </w:p>
        </w:tc>
        <w:tc>
          <w:tcPr>
            <w:tcW w:w="1763" w:type="dxa"/>
          </w:tcPr>
          <w:p w:rsidR="002C4968" w:rsidRPr="00125C9A" w:rsidRDefault="00894624"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2176</w:t>
            </w:r>
          </w:p>
        </w:tc>
        <w:tc>
          <w:tcPr>
            <w:tcW w:w="2206" w:type="dxa"/>
          </w:tcPr>
          <w:p w:rsidR="002C4968" w:rsidRPr="00125C9A" w:rsidRDefault="00894624"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Taraudeuse</w:t>
            </w:r>
          </w:p>
        </w:tc>
        <w:tc>
          <w:tcPr>
            <w:tcW w:w="1385" w:type="dxa"/>
          </w:tcPr>
          <w:p w:rsidR="002C4968" w:rsidRPr="00125C9A" w:rsidRDefault="00894624"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09</w:t>
            </w:r>
          </w:p>
        </w:tc>
      </w:tr>
      <w:tr w:rsidR="00125C9A" w:rsidRPr="00125C9A" w:rsidTr="00C418DA">
        <w:trPr>
          <w:trHeight w:val="323"/>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2103</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Presse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14</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2174</w:t>
            </w:r>
          </w:p>
        </w:tc>
        <w:tc>
          <w:tcPr>
            <w:tcW w:w="2206" w:type="dxa"/>
          </w:tcPr>
          <w:p w:rsidR="002C4968" w:rsidRPr="00125C9A" w:rsidRDefault="002C4968" w:rsidP="00CB20C9">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 xml:space="preserve">Redresseur </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03</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2104</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Cintreuse auto</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05</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2175</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Soudeuse par point</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04</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2111</w:t>
            </w:r>
          </w:p>
        </w:tc>
        <w:tc>
          <w:tcPr>
            <w:tcW w:w="1651" w:type="dxa"/>
          </w:tcPr>
          <w:p w:rsidR="002C4968" w:rsidRPr="00125C9A" w:rsidRDefault="002C4968" w:rsidP="009D720A">
            <w:pPr>
              <w:spacing w:line="360" w:lineRule="auto"/>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Four a réchauffé</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06</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2178</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Oxycoupeuse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03</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2116</w:t>
            </w:r>
          </w:p>
        </w:tc>
        <w:tc>
          <w:tcPr>
            <w:tcW w:w="1651" w:type="dxa"/>
          </w:tcPr>
          <w:p w:rsidR="002C4968" w:rsidRPr="00125C9A" w:rsidRDefault="002C4968" w:rsidP="009D720A">
            <w:pPr>
              <w:spacing w:line="360" w:lineRule="auto"/>
              <w:rPr>
                <w:rFonts w:asciiTheme="majorBidi" w:eastAsia="Arial Unicode MS" w:hAnsiTheme="majorBidi" w:cstheme="majorBidi"/>
                <w:bCs/>
                <w:sz w:val="24"/>
                <w:szCs w:val="24"/>
              </w:rPr>
            </w:pPr>
            <w:proofErr w:type="spellStart"/>
            <w:r w:rsidRPr="00125C9A">
              <w:rPr>
                <w:rFonts w:asciiTheme="majorBidi" w:eastAsia="Arial Unicode MS" w:hAnsiTheme="majorBidi" w:cstheme="majorBidi"/>
                <w:bCs/>
                <w:sz w:val="24"/>
                <w:szCs w:val="24"/>
              </w:rPr>
              <w:t>Tombore</w:t>
            </w:r>
            <w:proofErr w:type="spellEnd"/>
            <w:r w:rsidRPr="00125C9A">
              <w:rPr>
                <w:rFonts w:asciiTheme="majorBidi" w:eastAsia="Arial Unicode MS" w:hAnsiTheme="majorBidi" w:cstheme="majorBidi"/>
                <w:bCs/>
                <w:sz w:val="24"/>
                <w:szCs w:val="24"/>
              </w:rPr>
              <w:t xml:space="preserve"> de nettoyage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03</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2181</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Sableuse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08</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2121</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Scie circulaire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12</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2185</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Cabine de pistolage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13</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2122</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 xml:space="preserve">Scie </w:t>
            </w:r>
            <w:r w:rsidR="000321E9" w:rsidRPr="00125C9A">
              <w:rPr>
                <w:rFonts w:asciiTheme="majorBidi" w:eastAsia="Arial Unicode MS" w:hAnsiTheme="majorBidi" w:cstheme="majorBidi"/>
                <w:bCs/>
                <w:sz w:val="24"/>
                <w:szCs w:val="24"/>
              </w:rPr>
              <w:t>à</w:t>
            </w:r>
            <w:r w:rsidRPr="00125C9A">
              <w:rPr>
                <w:rFonts w:asciiTheme="majorBidi" w:eastAsia="Arial Unicode MS" w:hAnsiTheme="majorBidi" w:cstheme="majorBidi"/>
                <w:bCs/>
                <w:sz w:val="24"/>
                <w:szCs w:val="24"/>
              </w:rPr>
              <w:t xml:space="preserve"> ruban</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07</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2185</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Cabine de portique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07</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2126</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Perceuse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2746</w:t>
            </w:r>
          </w:p>
        </w:tc>
        <w:tc>
          <w:tcPr>
            <w:tcW w:w="2206" w:type="dxa"/>
          </w:tcPr>
          <w:p w:rsidR="002C4968" w:rsidRPr="00125C9A" w:rsidRDefault="002C4968" w:rsidP="00CB20C9">
            <w:pPr>
              <w:spacing w:line="360" w:lineRule="auto"/>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Installation de sablage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01</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2131</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Fraiseuse aléseuse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02</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959204</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Pont basculent</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04</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2136</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Tour</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2760</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Tronçonneuse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03</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2139</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Tour</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04</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3142</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Blanc d’essai</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02</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2141</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Fraiseuse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13</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2177</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Transstockeur</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02</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2144</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Etaux limeur</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07</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950008</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Brasseuse de scie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01</w:t>
            </w:r>
          </w:p>
        </w:tc>
      </w:tr>
      <w:tr w:rsidR="00125C9A"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2151</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Rectifieuse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03</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3028</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Table de soudage</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06</w:t>
            </w:r>
          </w:p>
        </w:tc>
      </w:tr>
      <w:tr w:rsidR="002C4968" w:rsidRPr="00125C9A" w:rsidTr="00C418DA">
        <w:trPr>
          <w:trHeight w:val="341"/>
        </w:trPr>
        <w:tc>
          <w:tcPr>
            <w:tcW w:w="1809"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2152</w:t>
            </w:r>
          </w:p>
        </w:tc>
        <w:tc>
          <w:tcPr>
            <w:tcW w:w="1651"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Affuteuse</w:t>
            </w:r>
          </w:p>
        </w:tc>
        <w:tc>
          <w:tcPr>
            <w:tcW w:w="104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08</w:t>
            </w:r>
          </w:p>
        </w:tc>
        <w:tc>
          <w:tcPr>
            <w:tcW w:w="1763"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4940/501</w:t>
            </w:r>
          </w:p>
        </w:tc>
        <w:tc>
          <w:tcPr>
            <w:tcW w:w="2206"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Barrières</w:t>
            </w:r>
          </w:p>
        </w:tc>
        <w:tc>
          <w:tcPr>
            <w:tcW w:w="1385" w:type="dxa"/>
          </w:tcPr>
          <w:p w:rsidR="002C4968" w:rsidRPr="00125C9A" w:rsidRDefault="002C4968" w:rsidP="00F77E0A">
            <w:pPr>
              <w:spacing w:line="360" w:lineRule="auto"/>
              <w:jc w:val="both"/>
              <w:rPr>
                <w:rFonts w:asciiTheme="majorBidi" w:eastAsia="Arial Unicode MS" w:hAnsiTheme="majorBidi" w:cstheme="majorBidi"/>
                <w:bCs/>
                <w:sz w:val="24"/>
                <w:szCs w:val="24"/>
              </w:rPr>
            </w:pPr>
            <w:r w:rsidRPr="00125C9A">
              <w:rPr>
                <w:rFonts w:asciiTheme="majorBidi" w:eastAsia="Arial Unicode MS" w:hAnsiTheme="majorBidi" w:cstheme="majorBidi"/>
                <w:bCs/>
                <w:sz w:val="24"/>
                <w:szCs w:val="24"/>
              </w:rPr>
              <w:t>03</w:t>
            </w:r>
          </w:p>
        </w:tc>
      </w:tr>
    </w:tbl>
    <w:p w:rsidR="002C4968" w:rsidRPr="00125C9A" w:rsidRDefault="002C4968" w:rsidP="00F77E0A">
      <w:pPr>
        <w:spacing w:after="0" w:line="360" w:lineRule="auto"/>
        <w:ind w:left="1265"/>
        <w:jc w:val="both"/>
        <w:rPr>
          <w:rFonts w:asciiTheme="majorBidi" w:eastAsia="Arial Unicode MS" w:hAnsiTheme="majorBidi" w:cstheme="majorBidi"/>
          <w:bCs/>
          <w:sz w:val="24"/>
          <w:szCs w:val="24"/>
        </w:rPr>
      </w:pPr>
    </w:p>
    <w:p w:rsidR="004E4C41" w:rsidRPr="00125C9A" w:rsidRDefault="007744BE" w:rsidP="003A074A">
      <w:pPr>
        <w:spacing w:after="0" w:line="360" w:lineRule="auto"/>
        <w:rPr>
          <w:rFonts w:asciiTheme="majorBidi" w:eastAsia="Arial Unicode MS" w:hAnsiTheme="majorBidi" w:cstheme="majorBidi"/>
          <w:i/>
          <w:iCs/>
        </w:rPr>
      </w:pPr>
      <w:r w:rsidRPr="00125C9A">
        <w:rPr>
          <w:rFonts w:asciiTheme="majorBidi" w:eastAsia="Arial Unicode MS" w:hAnsiTheme="majorBidi" w:cstheme="majorBidi"/>
          <w:b/>
          <w:bCs/>
          <w:i/>
          <w:iCs/>
        </w:rPr>
        <w:t xml:space="preserve">                                                       </w:t>
      </w:r>
      <w:r w:rsidR="00F30230" w:rsidRPr="00125C9A">
        <w:rPr>
          <w:rFonts w:asciiTheme="majorBidi" w:eastAsia="Arial Unicode MS" w:hAnsiTheme="majorBidi" w:cstheme="majorBidi"/>
          <w:b/>
          <w:bCs/>
          <w:i/>
          <w:iCs/>
        </w:rPr>
        <w:t>Tableau1.6</w:t>
      </w:r>
      <w:r w:rsidR="0041188B" w:rsidRPr="00125C9A">
        <w:rPr>
          <w:rFonts w:asciiTheme="majorBidi" w:eastAsia="Arial Unicode MS" w:hAnsiTheme="majorBidi" w:cstheme="majorBidi"/>
          <w:b/>
          <w:bCs/>
          <w:i/>
          <w:iCs/>
        </w:rPr>
        <w:t>.</w:t>
      </w:r>
      <w:r w:rsidR="00DF2653">
        <w:rPr>
          <w:rFonts w:asciiTheme="majorBidi" w:eastAsia="Arial Unicode MS" w:hAnsiTheme="majorBidi" w:cstheme="majorBidi"/>
          <w:b/>
          <w:bCs/>
          <w:i/>
          <w:iCs/>
        </w:rPr>
        <w:t xml:space="preserve"> </w:t>
      </w:r>
      <w:r w:rsidR="000E1A8E">
        <w:rPr>
          <w:rFonts w:asciiTheme="majorBidi" w:eastAsia="Arial Unicode MS" w:hAnsiTheme="majorBidi" w:cstheme="majorBidi"/>
          <w:i/>
          <w:iCs/>
        </w:rPr>
        <w:t>L’</w:t>
      </w:r>
      <w:proofErr w:type="spellStart"/>
      <w:r w:rsidR="000E1A8E">
        <w:rPr>
          <w:rFonts w:asciiTheme="majorBidi" w:eastAsia="Arial Unicode MS" w:hAnsiTheme="majorBidi" w:cstheme="majorBidi"/>
          <w:i/>
          <w:iCs/>
        </w:rPr>
        <w:t>éqipements</w:t>
      </w:r>
      <w:proofErr w:type="spellEnd"/>
      <w:r w:rsidR="000E1A8E">
        <w:rPr>
          <w:rFonts w:asciiTheme="majorBidi" w:eastAsia="Arial Unicode MS" w:hAnsiTheme="majorBidi" w:cstheme="majorBidi"/>
          <w:i/>
          <w:iCs/>
        </w:rPr>
        <w:t xml:space="preserve">  et leurs </w:t>
      </w:r>
      <w:r w:rsidR="000E1A8E" w:rsidRPr="00125C9A">
        <w:rPr>
          <w:rFonts w:asciiTheme="majorBidi" w:eastAsia="Arial Unicode MS" w:hAnsiTheme="majorBidi" w:cstheme="majorBidi"/>
          <w:i/>
          <w:iCs/>
        </w:rPr>
        <w:t>référence</w:t>
      </w:r>
      <w:r w:rsidR="000E1A8E">
        <w:rPr>
          <w:rFonts w:asciiTheme="majorBidi" w:eastAsia="Arial Unicode MS" w:hAnsiTheme="majorBidi" w:cstheme="majorBidi"/>
          <w:i/>
          <w:iCs/>
        </w:rPr>
        <w:t>s</w:t>
      </w:r>
      <w:r w:rsidR="0041188B" w:rsidRPr="00125C9A">
        <w:rPr>
          <w:rFonts w:asciiTheme="majorBidi" w:eastAsia="Arial Unicode MS" w:hAnsiTheme="majorBidi" w:cstheme="majorBidi"/>
          <w:i/>
          <w:iCs/>
        </w:rPr>
        <w:t>.</w:t>
      </w:r>
    </w:p>
    <w:p w:rsidR="00696A1F" w:rsidRPr="00125C9A" w:rsidRDefault="00696A1F" w:rsidP="003A074A">
      <w:pPr>
        <w:spacing w:after="0" w:line="360" w:lineRule="auto"/>
        <w:rPr>
          <w:rFonts w:asciiTheme="majorBidi" w:eastAsia="Arial Unicode MS" w:hAnsiTheme="majorBidi" w:cstheme="majorBidi"/>
          <w:bCs/>
          <w:i/>
          <w:iCs/>
        </w:rPr>
      </w:pPr>
    </w:p>
    <w:p w:rsidR="006F3EE3" w:rsidRDefault="006F3EE3" w:rsidP="00F77E0A">
      <w:pPr>
        <w:tabs>
          <w:tab w:val="left" w:pos="3240"/>
        </w:tabs>
        <w:spacing w:after="0" w:line="360" w:lineRule="auto"/>
        <w:jc w:val="both"/>
        <w:rPr>
          <w:rFonts w:asciiTheme="majorBidi" w:hAnsiTheme="majorBidi" w:cstheme="majorBidi"/>
          <w:b/>
          <w:bCs/>
          <w:sz w:val="24"/>
          <w:szCs w:val="24"/>
        </w:rPr>
      </w:pPr>
    </w:p>
    <w:p w:rsidR="006F3EE3" w:rsidRDefault="006F3EE3" w:rsidP="00F77E0A">
      <w:pPr>
        <w:tabs>
          <w:tab w:val="left" w:pos="3240"/>
        </w:tabs>
        <w:spacing w:after="0" w:line="360" w:lineRule="auto"/>
        <w:jc w:val="both"/>
        <w:rPr>
          <w:rFonts w:asciiTheme="majorBidi" w:hAnsiTheme="majorBidi" w:cstheme="majorBidi"/>
          <w:b/>
          <w:bCs/>
          <w:sz w:val="24"/>
          <w:szCs w:val="24"/>
        </w:rPr>
      </w:pPr>
    </w:p>
    <w:p w:rsidR="00B756D8" w:rsidRPr="00125C9A" w:rsidRDefault="00CF4EFD" w:rsidP="00F77E0A">
      <w:pPr>
        <w:tabs>
          <w:tab w:val="left" w:pos="3240"/>
        </w:tabs>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lastRenderedPageBreak/>
        <w:t>1.7</w:t>
      </w:r>
      <w:r w:rsidR="00B756D8" w:rsidRPr="00125C9A">
        <w:rPr>
          <w:rFonts w:asciiTheme="majorBidi" w:hAnsiTheme="majorBidi" w:cstheme="majorBidi"/>
          <w:b/>
          <w:bCs/>
          <w:sz w:val="24"/>
          <w:szCs w:val="24"/>
        </w:rPr>
        <w:t>/</w:t>
      </w:r>
      <w:r w:rsidR="00450510" w:rsidRPr="00125C9A">
        <w:rPr>
          <w:rFonts w:asciiTheme="majorBidi" w:hAnsiTheme="majorBidi" w:cstheme="majorBidi"/>
          <w:b/>
          <w:bCs/>
          <w:sz w:val="24"/>
          <w:szCs w:val="24"/>
        </w:rPr>
        <w:t>Le t</w:t>
      </w:r>
      <w:r w:rsidR="00F261F0" w:rsidRPr="00125C9A">
        <w:rPr>
          <w:rFonts w:asciiTheme="majorBidi" w:hAnsiTheme="majorBidi" w:cstheme="majorBidi"/>
          <w:b/>
          <w:bCs/>
          <w:sz w:val="24"/>
          <w:szCs w:val="24"/>
        </w:rPr>
        <w:t xml:space="preserve">ype </w:t>
      </w:r>
      <w:r w:rsidR="00450510" w:rsidRPr="00125C9A">
        <w:rPr>
          <w:rFonts w:asciiTheme="majorBidi" w:hAnsiTheme="majorBidi" w:cstheme="majorBidi"/>
          <w:b/>
          <w:bCs/>
          <w:sz w:val="24"/>
          <w:szCs w:val="24"/>
        </w:rPr>
        <w:t>d’atelier.</w:t>
      </w:r>
      <w:r w:rsidR="00353A6E" w:rsidRPr="00125C9A">
        <w:rPr>
          <w:rFonts w:asciiTheme="majorBidi" w:hAnsiTheme="majorBidi" w:cstheme="majorBidi"/>
          <w:b/>
          <w:bCs/>
          <w:sz w:val="24"/>
          <w:szCs w:val="24"/>
        </w:rPr>
        <w:t> </w:t>
      </w:r>
      <w:r w:rsidR="00B756D8" w:rsidRPr="00125C9A">
        <w:rPr>
          <w:rFonts w:asciiTheme="majorBidi" w:hAnsiTheme="majorBidi" w:cstheme="majorBidi"/>
          <w:b/>
          <w:bCs/>
          <w:sz w:val="24"/>
          <w:szCs w:val="24"/>
        </w:rPr>
        <w:tab/>
      </w:r>
    </w:p>
    <w:p w:rsidR="003A074A" w:rsidRPr="00E24B06" w:rsidRDefault="00665ABA" w:rsidP="00E24B06">
      <w:pPr>
        <w:spacing w:after="0" w:line="360" w:lineRule="auto"/>
        <w:jc w:val="both"/>
        <w:rPr>
          <w:rFonts w:asciiTheme="majorBidi" w:hAnsiTheme="majorBidi" w:cstheme="majorBidi"/>
          <w:sz w:val="24"/>
          <w:szCs w:val="24"/>
        </w:rPr>
      </w:pPr>
      <w:r w:rsidRPr="00E24B06">
        <w:rPr>
          <w:rFonts w:asciiTheme="majorBidi" w:hAnsiTheme="majorBidi" w:cstheme="majorBidi"/>
          <w:sz w:val="24"/>
          <w:szCs w:val="24"/>
        </w:rPr>
        <w:t xml:space="preserve">       </w:t>
      </w:r>
      <w:r w:rsidR="00AA0225" w:rsidRPr="00E24B06">
        <w:rPr>
          <w:rFonts w:asciiTheme="majorBidi" w:hAnsiTheme="majorBidi" w:cstheme="majorBidi"/>
          <w:sz w:val="24"/>
          <w:szCs w:val="24"/>
        </w:rPr>
        <w:t>Le type d’atelier  utilisé par C.I.T</w:t>
      </w:r>
      <w:r w:rsidR="00F261F0" w:rsidRPr="00E24B06">
        <w:rPr>
          <w:rFonts w:asciiTheme="majorBidi" w:hAnsiTheme="majorBidi" w:cstheme="majorBidi"/>
          <w:sz w:val="24"/>
          <w:szCs w:val="24"/>
        </w:rPr>
        <w:t xml:space="preserve"> c’est</w:t>
      </w:r>
      <w:r w:rsidR="00902AC9" w:rsidRPr="00902AC9">
        <w:rPr>
          <w:rFonts w:asciiTheme="majorBidi" w:hAnsiTheme="majorBidi" w:cstheme="majorBidi"/>
          <w:i/>
          <w:iCs/>
          <w:sz w:val="24"/>
          <w:szCs w:val="24"/>
        </w:rPr>
        <w:t xml:space="preserve"> </w:t>
      </w:r>
      <w:r w:rsidR="00902AC9" w:rsidRPr="00902AC9">
        <w:rPr>
          <w:rFonts w:asciiTheme="majorBidi" w:hAnsiTheme="majorBidi" w:cstheme="majorBidi"/>
          <w:sz w:val="24"/>
          <w:szCs w:val="24"/>
        </w:rPr>
        <w:t>Flow shop</w:t>
      </w:r>
      <w:r w:rsidR="00902AC9" w:rsidRPr="00243105">
        <w:rPr>
          <w:rFonts w:asciiTheme="majorBidi" w:hAnsiTheme="majorBidi" w:cstheme="majorBidi"/>
          <w:i/>
          <w:iCs/>
          <w:sz w:val="24"/>
          <w:szCs w:val="24"/>
        </w:rPr>
        <w:t> </w:t>
      </w:r>
      <w:r w:rsidR="00F261F0" w:rsidRPr="00E24B06">
        <w:rPr>
          <w:rFonts w:asciiTheme="majorBidi" w:hAnsiTheme="majorBidi" w:cstheme="majorBidi"/>
          <w:sz w:val="24"/>
          <w:szCs w:val="24"/>
        </w:rPr>
        <w:t xml:space="preserve">: </w:t>
      </w:r>
    </w:p>
    <w:p w:rsidR="00E24B06" w:rsidRPr="00243105" w:rsidRDefault="00E24B06" w:rsidP="00243105">
      <w:pPr>
        <w:pStyle w:val="Paragraphedeliste"/>
        <w:numPr>
          <w:ilvl w:val="0"/>
          <w:numId w:val="36"/>
        </w:numPr>
        <w:autoSpaceDE w:val="0"/>
        <w:autoSpaceDN w:val="0"/>
        <w:adjustRightInd w:val="0"/>
        <w:spacing w:after="0" w:line="360" w:lineRule="auto"/>
        <w:jc w:val="both"/>
        <w:rPr>
          <w:rFonts w:asciiTheme="majorBidi" w:hAnsiTheme="majorBidi" w:cstheme="majorBidi"/>
          <w:i/>
          <w:iCs/>
          <w:sz w:val="24"/>
          <w:szCs w:val="24"/>
        </w:rPr>
      </w:pPr>
      <w:r w:rsidRPr="00243105">
        <w:rPr>
          <w:rFonts w:asciiTheme="majorBidi" w:hAnsiTheme="majorBidi" w:cstheme="majorBidi"/>
          <w:i/>
          <w:iCs/>
          <w:sz w:val="24"/>
          <w:szCs w:val="24"/>
        </w:rPr>
        <w:t xml:space="preserve">Définition de </w:t>
      </w:r>
      <w:r w:rsidR="00F261F0" w:rsidRPr="00243105">
        <w:rPr>
          <w:rFonts w:asciiTheme="majorBidi" w:hAnsiTheme="majorBidi" w:cstheme="majorBidi"/>
          <w:i/>
          <w:iCs/>
          <w:sz w:val="24"/>
          <w:szCs w:val="24"/>
        </w:rPr>
        <w:t>Flow shop</w:t>
      </w:r>
      <w:r w:rsidR="009C4581" w:rsidRPr="00243105">
        <w:rPr>
          <w:rFonts w:asciiTheme="majorBidi" w:hAnsiTheme="majorBidi" w:cstheme="majorBidi"/>
          <w:i/>
          <w:iCs/>
          <w:sz w:val="24"/>
          <w:szCs w:val="24"/>
        </w:rPr>
        <w:t xml:space="preserve"> : </w:t>
      </w:r>
    </w:p>
    <w:p w:rsidR="00F86647" w:rsidRPr="00E24B06" w:rsidRDefault="00243105" w:rsidP="00E24B0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86647" w:rsidRPr="00E24B06">
        <w:rPr>
          <w:rFonts w:asciiTheme="majorBidi" w:hAnsiTheme="majorBidi" w:cstheme="majorBidi"/>
          <w:sz w:val="24"/>
          <w:szCs w:val="24"/>
        </w:rPr>
        <w:t>Dans un atelier, un ensemble de machines est dit constituant un « flow-shop » si</w:t>
      </w:r>
      <w:r w:rsidR="009C4581" w:rsidRPr="00E24B06">
        <w:rPr>
          <w:rFonts w:asciiTheme="majorBidi" w:hAnsiTheme="majorBidi" w:cstheme="majorBidi"/>
          <w:sz w:val="24"/>
          <w:szCs w:val="24"/>
        </w:rPr>
        <w:t xml:space="preserve"> elles sont </w:t>
      </w:r>
      <w:r w:rsidR="00F86647" w:rsidRPr="00E24B06">
        <w:rPr>
          <w:rFonts w:asciiTheme="majorBidi" w:hAnsiTheme="majorBidi" w:cstheme="majorBidi"/>
          <w:sz w:val="24"/>
          <w:szCs w:val="24"/>
        </w:rPr>
        <w:t>disposées en série ou numérotées de tel façon que, pour chaque job considéré, une opération k</w:t>
      </w:r>
    </w:p>
    <w:p w:rsidR="00F86647" w:rsidRPr="00E24B06" w:rsidRDefault="00F86647" w:rsidP="00E24B06">
      <w:pPr>
        <w:autoSpaceDE w:val="0"/>
        <w:autoSpaceDN w:val="0"/>
        <w:adjustRightInd w:val="0"/>
        <w:spacing w:after="0" w:line="360" w:lineRule="auto"/>
        <w:jc w:val="both"/>
        <w:rPr>
          <w:rFonts w:asciiTheme="majorBidi" w:hAnsiTheme="majorBidi" w:cstheme="majorBidi"/>
          <w:sz w:val="24"/>
          <w:szCs w:val="24"/>
        </w:rPr>
      </w:pPr>
      <w:proofErr w:type="gramStart"/>
      <w:r w:rsidRPr="00E24B06">
        <w:rPr>
          <w:rFonts w:asciiTheme="majorBidi" w:hAnsiTheme="majorBidi" w:cstheme="majorBidi"/>
          <w:sz w:val="24"/>
          <w:szCs w:val="24"/>
        </w:rPr>
        <w:t>est</w:t>
      </w:r>
      <w:proofErr w:type="gramEnd"/>
      <w:r w:rsidRPr="00E24B06">
        <w:rPr>
          <w:rFonts w:asciiTheme="majorBidi" w:hAnsiTheme="majorBidi" w:cstheme="majorBidi"/>
          <w:sz w:val="24"/>
          <w:szCs w:val="24"/>
        </w:rPr>
        <w:t xml:space="preserve"> exécutée sur une machine de rang supérieur que l’opération j</w:t>
      </w:r>
      <w:r w:rsidR="00E24B06" w:rsidRPr="00E24B06">
        <w:rPr>
          <w:rFonts w:asciiTheme="majorBidi" w:hAnsiTheme="majorBidi" w:cstheme="majorBidi"/>
          <w:sz w:val="24"/>
          <w:szCs w:val="24"/>
        </w:rPr>
        <w:t>.</w:t>
      </w:r>
      <w:r w:rsidRPr="00E24B06">
        <w:rPr>
          <w:rFonts w:asciiTheme="majorBidi" w:hAnsiTheme="majorBidi" w:cstheme="majorBidi"/>
          <w:sz w:val="24"/>
          <w:szCs w:val="24"/>
        </w:rPr>
        <w:t xml:space="preserve"> </w:t>
      </w:r>
      <w:r w:rsidR="00E24B06">
        <w:rPr>
          <w:rFonts w:asciiTheme="majorBidi" w:hAnsiTheme="majorBidi" w:cstheme="majorBidi"/>
          <w:sz w:val="24"/>
          <w:szCs w:val="24"/>
        </w:rPr>
        <w:t xml:space="preserve">si j &gt; k. Le nombre de </w:t>
      </w:r>
      <w:r w:rsidR="00E24B06" w:rsidRPr="00E24B06">
        <w:rPr>
          <w:rFonts w:asciiTheme="majorBidi" w:hAnsiTheme="majorBidi" w:cstheme="majorBidi"/>
          <w:sz w:val="24"/>
          <w:szCs w:val="24"/>
        </w:rPr>
        <w:t>machines est de deux ou plus de deux.</w:t>
      </w:r>
    </w:p>
    <w:p w:rsidR="00997A97" w:rsidRPr="00E24B06" w:rsidRDefault="00E24B06" w:rsidP="00E24B0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Dans la C.I.T  les </w:t>
      </w:r>
      <w:r w:rsidR="00B756D8" w:rsidRPr="00E24B06">
        <w:rPr>
          <w:rFonts w:asciiTheme="majorBidi" w:hAnsiTheme="majorBidi" w:cstheme="majorBidi"/>
          <w:sz w:val="24"/>
          <w:szCs w:val="24"/>
        </w:rPr>
        <w:t xml:space="preserve"> machines sont disposées en série et les jobs à réaliser sont composés de plusieurs opérations et visitent toutes les machines selon une gamme opératoire (gamme</w:t>
      </w:r>
      <w:r w:rsidR="00253A0E">
        <w:rPr>
          <w:rFonts w:asciiTheme="majorBidi" w:hAnsiTheme="majorBidi" w:cstheme="majorBidi"/>
          <w:sz w:val="24"/>
          <w:szCs w:val="24"/>
        </w:rPr>
        <w:t xml:space="preserve"> de fabrication) unique. Et </w:t>
      </w:r>
      <w:r w:rsidR="00B756D8" w:rsidRPr="00E24B06">
        <w:rPr>
          <w:rFonts w:asciiTheme="majorBidi" w:hAnsiTheme="majorBidi" w:cstheme="majorBidi"/>
          <w:sz w:val="24"/>
          <w:szCs w:val="24"/>
        </w:rPr>
        <w:t xml:space="preserve"> le séquencement des jobs est le même sur toutes les machines.</w:t>
      </w:r>
    </w:p>
    <w:p w:rsidR="00B756D8" w:rsidRPr="00E24B06" w:rsidRDefault="00CF4EFD" w:rsidP="00E24B06">
      <w:pPr>
        <w:spacing w:after="0" w:line="360" w:lineRule="auto"/>
        <w:jc w:val="both"/>
        <w:rPr>
          <w:rFonts w:asciiTheme="majorBidi" w:hAnsiTheme="majorBidi" w:cstheme="majorBidi"/>
          <w:sz w:val="24"/>
          <w:szCs w:val="24"/>
        </w:rPr>
      </w:pPr>
      <w:r w:rsidRPr="00E24B06">
        <w:rPr>
          <w:rFonts w:asciiTheme="majorBidi" w:hAnsiTheme="majorBidi" w:cstheme="majorBidi"/>
          <w:b/>
          <w:bCs/>
          <w:sz w:val="24"/>
          <w:szCs w:val="24"/>
        </w:rPr>
        <w:t>1.8</w:t>
      </w:r>
      <w:r w:rsidR="00B756D8" w:rsidRPr="00E24B06">
        <w:rPr>
          <w:rFonts w:asciiTheme="majorBidi" w:hAnsiTheme="majorBidi" w:cstheme="majorBidi"/>
          <w:b/>
          <w:bCs/>
          <w:sz w:val="24"/>
          <w:szCs w:val="24"/>
        </w:rPr>
        <w:t>/</w:t>
      </w:r>
      <w:r w:rsidR="00450510" w:rsidRPr="00E24B06">
        <w:rPr>
          <w:rFonts w:asciiTheme="majorBidi" w:hAnsiTheme="majorBidi" w:cstheme="majorBidi"/>
          <w:b/>
          <w:bCs/>
          <w:sz w:val="24"/>
          <w:szCs w:val="24"/>
        </w:rPr>
        <w:t>Le type de p</w:t>
      </w:r>
      <w:r w:rsidR="00353A6E" w:rsidRPr="00E24B06">
        <w:rPr>
          <w:rFonts w:asciiTheme="majorBidi" w:hAnsiTheme="majorBidi" w:cstheme="majorBidi"/>
          <w:b/>
          <w:bCs/>
          <w:sz w:val="24"/>
          <w:szCs w:val="24"/>
        </w:rPr>
        <w:t>roduction</w:t>
      </w:r>
      <w:r w:rsidR="00450510" w:rsidRPr="00E24B06">
        <w:rPr>
          <w:rFonts w:asciiTheme="majorBidi" w:hAnsiTheme="majorBidi" w:cstheme="majorBidi"/>
          <w:b/>
          <w:bCs/>
          <w:sz w:val="24"/>
          <w:szCs w:val="24"/>
        </w:rPr>
        <w:t>.</w:t>
      </w:r>
      <w:r w:rsidR="00353A6E" w:rsidRPr="00E24B06">
        <w:rPr>
          <w:rFonts w:asciiTheme="majorBidi" w:hAnsiTheme="majorBidi" w:cstheme="majorBidi"/>
          <w:b/>
          <w:bCs/>
          <w:sz w:val="24"/>
          <w:szCs w:val="24"/>
        </w:rPr>
        <w:t> </w:t>
      </w:r>
    </w:p>
    <w:p w:rsidR="00B756D8" w:rsidRPr="00125C9A" w:rsidRDefault="00A32A5D" w:rsidP="00E24B06">
      <w:pPr>
        <w:spacing w:after="0" w:line="360" w:lineRule="auto"/>
        <w:ind w:left="360"/>
        <w:jc w:val="both"/>
        <w:rPr>
          <w:rFonts w:asciiTheme="majorBidi" w:hAnsiTheme="majorBidi" w:cstheme="majorBidi"/>
          <w:sz w:val="24"/>
          <w:szCs w:val="24"/>
        </w:rPr>
      </w:pPr>
      <w:r w:rsidRPr="00E24B06">
        <w:rPr>
          <w:rFonts w:asciiTheme="majorBidi" w:hAnsiTheme="majorBidi" w:cstheme="majorBidi"/>
          <w:sz w:val="24"/>
          <w:szCs w:val="24"/>
        </w:rPr>
        <w:t xml:space="preserve">Le type de production de </w:t>
      </w:r>
      <w:r w:rsidRPr="00BE0456">
        <w:rPr>
          <w:rFonts w:asciiTheme="majorBidi" w:hAnsiTheme="majorBidi" w:cstheme="majorBidi"/>
          <w:sz w:val="24"/>
          <w:szCs w:val="24"/>
        </w:rPr>
        <w:t>C.I.T</w:t>
      </w:r>
      <w:r w:rsidR="00B756D8" w:rsidRPr="00E24B06">
        <w:rPr>
          <w:rFonts w:asciiTheme="majorBidi" w:hAnsiTheme="majorBidi" w:cstheme="majorBidi"/>
          <w:sz w:val="24"/>
          <w:szCs w:val="24"/>
        </w:rPr>
        <w:t xml:space="preserve"> c’est La production</w:t>
      </w:r>
      <w:r w:rsidR="00B756D8" w:rsidRPr="00125C9A">
        <w:rPr>
          <w:rFonts w:asciiTheme="majorBidi" w:hAnsiTheme="majorBidi" w:cstheme="majorBidi"/>
          <w:sz w:val="24"/>
          <w:szCs w:val="24"/>
        </w:rPr>
        <w:t xml:space="preserve"> à la commande.</w:t>
      </w:r>
    </w:p>
    <w:p w:rsidR="00B756D8" w:rsidRPr="00125C9A" w:rsidRDefault="00CF4EFD"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1.9</w:t>
      </w:r>
      <w:r w:rsidR="00450510" w:rsidRPr="00125C9A">
        <w:rPr>
          <w:rFonts w:asciiTheme="majorBidi" w:hAnsiTheme="majorBidi" w:cstheme="majorBidi"/>
          <w:b/>
          <w:bCs/>
          <w:sz w:val="24"/>
          <w:szCs w:val="24"/>
        </w:rPr>
        <w:t>/Le système de m</w:t>
      </w:r>
      <w:r w:rsidR="00353A6E" w:rsidRPr="00125C9A">
        <w:rPr>
          <w:rFonts w:asciiTheme="majorBidi" w:hAnsiTheme="majorBidi" w:cstheme="majorBidi"/>
          <w:b/>
          <w:bCs/>
          <w:sz w:val="24"/>
          <w:szCs w:val="24"/>
        </w:rPr>
        <w:t>anutention</w:t>
      </w:r>
      <w:r w:rsidR="00450510" w:rsidRPr="00125C9A">
        <w:rPr>
          <w:rFonts w:asciiTheme="majorBidi" w:hAnsiTheme="majorBidi" w:cstheme="majorBidi"/>
          <w:b/>
          <w:bCs/>
          <w:sz w:val="24"/>
          <w:szCs w:val="24"/>
        </w:rPr>
        <w:t>.</w:t>
      </w:r>
      <w:r w:rsidR="00353A6E" w:rsidRPr="00125C9A">
        <w:rPr>
          <w:rFonts w:asciiTheme="majorBidi" w:hAnsiTheme="majorBidi" w:cstheme="majorBidi"/>
          <w:b/>
          <w:bCs/>
          <w:sz w:val="24"/>
          <w:szCs w:val="24"/>
        </w:rPr>
        <w:t> </w:t>
      </w:r>
    </w:p>
    <w:p w:rsidR="00B756D8" w:rsidRPr="00125C9A" w:rsidRDefault="00B756D8" w:rsidP="00F77E0A">
      <w:pPr>
        <w:pStyle w:val="Paragraphedeliste"/>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Les </w:t>
      </w:r>
      <w:r w:rsidR="0016647D" w:rsidRPr="00125C9A">
        <w:rPr>
          <w:rFonts w:asciiTheme="majorBidi" w:hAnsiTheme="majorBidi" w:cstheme="majorBidi"/>
          <w:sz w:val="24"/>
          <w:szCs w:val="24"/>
        </w:rPr>
        <w:t>systèmes</w:t>
      </w:r>
      <w:r w:rsidRPr="00125C9A">
        <w:rPr>
          <w:rFonts w:asciiTheme="majorBidi" w:hAnsiTheme="majorBidi" w:cstheme="majorBidi"/>
          <w:sz w:val="24"/>
          <w:szCs w:val="24"/>
        </w:rPr>
        <w:t xml:space="preserve"> de manutention utilisés par l’entreprise sont :</w:t>
      </w:r>
    </w:p>
    <w:p w:rsidR="00B756D8" w:rsidRPr="00125C9A" w:rsidRDefault="00B756D8" w:rsidP="00F77E0A">
      <w:pPr>
        <w:pStyle w:val="Paragraphedeliste"/>
        <w:numPr>
          <w:ilvl w:val="0"/>
          <w:numId w:val="18"/>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Les convoyeurs aériens</w:t>
      </w:r>
    </w:p>
    <w:p w:rsidR="00B756D8" w:rsidRPr="00125C9A" w:rsidRDefault="00B756D8" w:rsidP="00F77E0A">
      <w:pPr>
        <w:pStyle w:val="Paragraphedeliste"/>
        <w:numPr>
          <w:ilvl w:val="0"/>
          <w:numId w:val="18"/>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Les </w:t>
      </w:r>
      <w:proofErr w:type="spellStart"/>
      <w:r w:rsidRPr="00125C9A">
        <w:rPr>
          <w:rFonts w:asciiTheme="majorBidi" w:hAnsiTheme="majorBidi" w:cstheme="majorBidi"/>
          <w:sz w:val="24"/>
          <w:szCs w:val="24"/>
        </w:rPr>
        <w:t>clarques</w:t>
      </w:r>
      <w:proofErr w:type="spellEnd"/>
      <w:r w:rsidRPr="00125C9A">
        <w:rPr>
          <w:rFonts w:asciiTheme="majorBidi" w:hAnsiTheme="majorBidi" w:cstheme="majorBidi"/>
          <w:sz w:val="24"/>
          <w:szCs w:val="24"/>
        </w:rPr>
        <w:t xml:space="preserve"> </w:t>
      </w:r>
    </w:p>
    <w:p w:rsidR="00B756D8" w:rsidRPr="00125C9A" w:rsidRDefault="00B756D8" w:rsidP="00F77E0A">
      <w:pPr>
        <w:pStyle w:val="Paragraphedeliste"/>
        <w:numPr>
          <w:ilvl w:val="0"/>
          <w:numId w:val="18"/>
        </w:num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Les camions.</w:t>
      </w:r>
    </w:p>
    <w:p w:rsidR="00492A32" w:rsidRPr="00125C9A" w:rsidRDefault="00525A69"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B756D8" w:rsidRPr="00125C9A">
        <w:rPr>
          <w:rFonts w:asciiTheme="majorBidi" w:hAnsiTheme="majorBidi" w:cstheme="majorBidi"/>
          <w:noProof/>
          <w:sz w:val="24"/>
          <w:szCs w:val="24"/>
          <w:lang w:eastAsia="fr-FR"/>
        </w:rPr>
        <w:drawing>
          <wp:inline distT="0" distB="0" distL="0" distR="0" wp14:anchorId="0F2E9D64" wp14:editId="0A58CCBD">
            <wp:extent cx="2872740" cy="1625101"/>
            <wp:effectExtent l="133350" t="38100" r="80010" b="70349"/>
            <wp:docPr id="8" name="Picture 3" descr="C:\Users\Yazid\Documents\MON STAGE\sonacom\DSC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Yazid\Documents\MON STAGE\sonacom\DSC00480.JPG"/>
                    <pic:cNvPicPr>
                      <a:picLocks noChangeAspect="1" noChangeArrowheads="1"/>
                    </pic:cNvPicPr>
                  </pic:nvPicPr>
                  <pic:blipFill>
                    <a:blip r:embed="rId31" cstate="print"/>
                    <a:srcRect/>
                    <a:stretch>
                      <a:fillRect/>
                    </a:stretch>
                  </pic:blipFill>
                  <pic:spPr bwMode="auto">
                    <a:xfrm>
                      <a:off x="0" y="0"/>
                      <a:ext cx="2875938" cy="1626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756D8" w:rsidRPr="00125C9A">
        <w:rPr>
          <w:rFonts w:asciiTheme="majorBidi" w:hAnsiTheme="majorBidi" w:cstheme="majorBidi"/>
          <w:sz w:val="24"/>
          <w:szCs w:val="24"/>
        </w:rPr>
        <w:t xml:space="preserve"> </w:t>
      </w:r>
      <w:r w:rsidR="00B756D8" w:rsidRPr="00125C9A">
        <w:rPr>
          <w:rFonts w:asciiTheme="majorBidi" w:hAnsiTheme="majorBidi" w:cstheme="majorBidi"/>
          <w:noProof/>
          <w:sz w:val="24"/>
          <w:szCs w:val="24"/>
          <w:lang w:eastAsia="fr-FR"/>
        </w:rPr>
        <w:drawing>
          <wp:inline distT="0" distB="0" distL="0" distR="0" wp14:anchorId="415F1D8F" wp14:editId="78FDD92D">
            <wp:extent cx="2389271" cy="1636395"/>
            <wp:effectExtent l="133350" t="38100" r="68179" b="59055"/>
            <wp:docPr id="7" name="Image 5" descr="DSC0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7.JPG"/>
                    <pic:cNvPicPr/>
                  </pic:nvPicPr>
                  <pic:blipFill>
                    <a:blip r:embed="rId32" cstate="print"/>
                    <a:stretch>
                      <a:fillRect/>
                    </a:stretch>
                  </pic:blipFill>
                  <pic:spPr>
                    <a:xfrm>
                      <a:off x="0" y="0"/>
                      <a:ext cx="2401261" cy="16446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756D8" w:rsidRPr="00125C9A" w:rsidRDefault="00B756D8" w:rsidP="00F77E0A">
      <w:pPr>
        <w:spacing w:after="0" w:line="360" w:lineRule="auto"/>
        <w:jc w:val="both"/>
        <w:rPr>
          <w:rFonts w:asciiTheme="majorBidi" w:hAnsiTheme="majorBidi" w:cstheme="majorBidi"/>
          <w:sz w:val="24"/>
          <w:szCs w:val="24"/>
        </w:rPr>
      </w:pPr>
      <w:r w:rsidRPr="00125C9A">
        <w:rPr>
          <w:rFonts w:asciiTheme="majorBidi" w:eastAsia="Times New Roman" w:hAnsiTheme="majorBidi" w:cstheme="majorBidi"/>
          <w:b/>
          <w:bCs/>
          <w:sz w:val="24"/>
          <w:szCs w:val="24"/>
          <w:lang w:eastAsia="fr-FR"/>
        </w:rPr>
        <w:t xml:space="preserve"> </w:t>
      </w:r>
      <w:r w:rsidR="007152EA" w:rsidRPr="00125C9A">
        <w:rPr>
          <w:rFonts w:asciiTheme="majorBidi" w:eastAsia="Times New Roman" w:hAnsiTheme="majorBidi" w:cstheme="majorBidi"/>
          <w:b/>
          <w:bCs/>
          <w:sz w:val="24"/>
          <w:szCs w:val="24"/>
          <w:lang w:eastAsia="fr-FR"/>
        </w:rPr>
        <w:t xml:space="preserve">          </w:t>
      </w:r>
      <w:r w:rsidR="00525A69" w:rsidRPr="00125C9A">
        <w:rPr>
          <w:rFonts w:asciiTheme="majorBidi" w:eastAsia="Times New Roman" w:hAnsiTheme="majorBidi" w:cstheme="majorBidi"/>
          <w:b/>
          <w:bCs/>
          <w:sz w:val="24"/>
          <w:szCs w:val="24"/>
          <w:lang w:eastAsia="fr-FR"/>
        </w:rPr>
        <w:t xml:space="preserve">       </w:t>
      </w:r>
      <w:r w:rsidR="007152EA" w:rsidRPr="00125C9A">
        <w:rPr>
          <w:rFonts w:asciiTheme="majorBidi" w:eastAsia="Times New Roman" w:hAnsiTheme="majorBidi" w:cstheme="majorBidi"/>
          <w:b/>
          <w:bCs/>
          <w:sz w:val="24"/>
          <w:szCs w:val="24"/>
          <w:lang w:eastAsia="fr-FR"/>
        </w:rPr>
        <w:t xml:space="preserve"> </w:t>
      </w:r>
      <w:r w:rsidR="007152EA" w:rsidRPr="00125C9A">
        <w:rPr>
          <w:rFonts w:asciiTheme="majorBidi" w:eastAsia="Times New Roman" w:hAnsiTheme="majorBidi" w:cstheme="majorBidi"/>
          <w:b/>
          <w:bCs/>
          <w:i/>
          <w:iCs/>
          <w:sz w:val="24"/>
          <w:szCs w:val="24"/>
          <w:lang w:eastAsia="fr-FR"/>
        </w:rPr>
        <w:t>Figure </w:t>
      </w:r>
      <w:r w:rsidR="00876360">
        <w:rPr>
          <w:rFonts w:asciiTheme="majorBidi" w:eastAsia="Times New Roman" w:hAnsiTheme="majorBidi" w:cstheme="majorBidi"/>
          <w:b/>
          <w:bCs/>
          <w:i/>
          <w:iCs/>
          <w:sz w:val="24"/>
          <w:szCs w:val="24"/>
          <w:lang w:eastAsia="fr-FR"/>
        </w:rPr>
        <w:t>1.</w:t>
      </w:r>
      <w:r w:rsidR="00784672" w:rsidRPr="00125C9A">
        <w:rPr>
          <w:rFonts w:asciiTheme="majorBidi" w:eastAsia="Times New Roman" w:hAnsiTheme="majorBidi" w:cstheme="majorBidi"/>
          <w:b/>
          <w:bCs/>
          <w:i/>
          <w:iCs/>
          <w:sz w:val="24"/>
          <w:szCs w:val="24"/>
          <w:lang w:eastAsia="fr-FR"/>
        </w:rPr>
        <w:t>1</w:t>
      </w:r>
      <w:r w:rsidR="002E7A6A">
        <w:rPr>
          <w:rFonts w:asciiTheme="majorBidi" w:eastAsia="Times New Roman" w:hAnsiTheme="majorBidi" w:cstheme="majorBidi"/>
          <w:b/>
          <w:bCs/>
          <w:i/>
          <w:iCs/>
          <w:sz w:val="24"/>
          <w:szCs w:val="24"/>
          <w:lang w:eastAsia="fr-FR"/>
        </w:rPr>
        <w:t>1</w:t>
      </w:r>
      <w:r w:rsidR="00176C56" w:rsidRPr="00125C9A">
        <w:rPr>
          <w:rFonts w:asciiTheme="majorBidi" w:eastAsia="Times New Roman" w:hAnsiTheme="majorBidi" w:cstheme="majorBidi"/>
          <w:b/>
          <w:bCs/>
          <w:i/>
          <w:iCs/>
          <w:sz w:val="24"/>
          <w:szCs w:val="24"/>
          <w:lang w:eastAsia="fr-FR"/>
        </w:rPr>
        <w:t>.</w:t>
      </w:r>
      <w:r w:rsidRPr="00125C9A">
        <w:rPr>
          <w:rFonts w:asciiTheme="majorBidi" w:eastAsia="Times New Roman" w:hAnsiTheme="majorBidi" w:cstheme="majorBidi"/>
          <w:i/>
          <w:iCs/>
          <w:sz w:val="24"/>
          <w:szCs w:val="24"/>
          <w:lang w:eastAsia="fr-FR"/>
        </w:rPr>
        <w:t xml:space="preserve">Un </w:t>
      </w:r>
      <w:r w:rsidR="00B54389" w:rsidRPr="00125C9A">
        <w:rPr>
          <w:rFonts w:asciiTheme="majorBidi" w:eastAsia="Times New Roman" w:hAnsiTheme="majorBidi" w:cstheme="majorBidi"/>
          <w:i/>
          <w:iCs/>
          <w:sz w:val="24"/>
          <w:szCs w:val="24"/>
          <w:lang w:eastAsia="fr-FR"/>
        </w:rPr>
        <w:t>convoyeur Aérien</w:t>
      </w:r>
      <w:r w:rsidR="00F17DCE" w:rsidRPr="00125C9A">
        <w:rPr>
          <w:rFonts w:asciiTheme="majorBidi" w:eastAsia="Times New Roman" w:hAnsiTheme="majorBidi" w:cstheme="majorBidi"/>
          <w:i/>
          <w:iCs/>
          <w:sz w:val="24"/>
          <w:szCs w:val="24"/>
          <w:lang w:eastAsia="fr-FR"/>
        </w:rPr>
        <w:t>.</w:t>
      </w:r>
      <w:r w:rsidR="00492A32" w:rsidRPr="00125C9A">
        <w:rPr>
          <w:rFonts w:asciiTheme="majorBidi" w:eastAsia="Times New Roman" w:hAnsiTheme="majorBidi" w:cstheme="majorBidi"/>
          <w:b/>
          <w:bCs/>
          <w:sz w:val="24"/>
          <w:szCs w:val="24"/>
          <w:lang w:eastAsia="fr-FR"/>
        </w:rPr>
        <w:t xml:space="preserve">                       </w:t>
      </w:r>
      <w:r w:rsidR="007152EA" w:rsidRPr="00125C9A">
        <w:rPr>
          <w:rFonts w:asciiTheme="majorBidi" w:eastAsia="Times New Roman" w:hAnsiTheme="majorBidi" w:cstheme="majorBidi"/>
          <w:b/>
          <w:bCs/>
          <w:i/>
          <w:iCs/>
          <w:sz w:val="24"/>
          <w:szCs w:val="24"/>
          <w:lang w:eastAsia="fr-FR"/>
        </w:rPr>
        <w:t>Figure</w:t>
      </w:r>
      <w:r w:rsidR="002E7A6A">
        <w:rPr>
          <w:rFonts w:asciiTheme="majorBidi" w:eastAsia="Times New Roman" w:hAnsiTheme="majorBidi" w:cstheme="majorBidi"/>
          <w:b/>
          <w:bCs/>
          <w:i/>
          <w:iCs/>
          <w:sz w:val="24"/>
          <w:szCs w:val="24"/>
          <w:lang w:eastAsia="fr-FR"/>
        </w:rPr>
        <w:t>1.12</w:t>
      </w:r>
      <w:r w:rsidR="00176C56" w:rsidRPr="00125C9A">
        <w:rPr>
          <w:rFonts w:asciiTheme="majorBidi" w:eastAsia="Times New Roman" w:hAnsiTheme="majorBidi" w:cstheme="majorBidi"/>
          <w:b/>
          <w:bCs/>
          <w:i/>
          <w:iCs/>
          <w:sz w:val="24"/>
          <w:szCs w:val="24"/>
          <w:lang w:eastAsia="fr-FR"/>
        </w:rPr>
        <w:t>.</w:t>
      </w:r>
      <w:r w:rsidR="00487AA6" w:rsidRPr="00125C9A">
        <w:rPr>
          <w:rFonts w:asciiTheme="majorBidi" w:eastAsia="Times New Roman" w:hAnsiTheme="majorBidi" w:cstheme="majorBidi"/>
          <w:b/>
          <w:bCs/>
          <w:i/>
          <w:iCs/>
          <w:sz w:val="24"/>
          <w:szCs w:val="24"/>
          <w:lang w:eastAsia="fr-FR"/>
        </w:rPr>
        <w:t xml:space="preserve"> </w:t>
      </w:r>
      <w:r w:rsidRPr="00125C9A">
        <w:rPr>
          <w:rFonts w:asciiTheme="majorBidi" w:eastAsia="Times New Roman" w:hAnsiTheme="majorBidi" w:cstheme="majorBidi"/>
          <w:i/>
          <w:iCs/>
          <w:sz w:val="24"/>
          <w:szCs w:val="24"/>
          <w:lang w:eastAsia="fr-FR"/>
        </w:rPr>
        <w:t xml:space="preserve">Un </w:t>
      </w:r>
      <w:proofErr w:type="spellStart"/>
      <w:r w:rsidRPr="00125C9A">
        <w:rPr>
          <w:rFonts w:asciiTheme="majorBidi" w:eastAsia="Times New Roman" w:hAnsiTheme="majorBidi" w:cstheme="majorBidi"/>
          <w:i/>
          <w:iCs/>
          <w:sz w:val="24"/>
          <w:szCs w:val="24"/>
          <w:lang w:eastAsia="fr-FR"/>
        </w:rPr>
        <w:t>clarque</w:t>
      </w:r>
      <w:proofErr w:type="spellEnd"/>
      <w:r w:rsidR="00F17DCE" w:rsidRPr="00125C9A">
        <w:rPr>
          <w:rFonts w:asciiTheme="majorBidi" w:eastAsia="Times New Roman" w:hAnsiTheme="majorBidi" w:cstheme="majorBidi"/>
          <w:i/>
          <w:iCs/>
          <w:sz w:val="24"/>
          <w:szCs w:val="24"/>
          <w:lang w:eastAsia="fr-FR"/>
        </w:rPr>
        <w:t>.</w:t>
      </w:r>
    </w:p>
    <w:p w:rsidR="00DF4CC3" w:rsidRPr="00125C9A" w:rsidRDefault="00CF4EFD"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1.10</w:t>
      </w:r>
      <w:r w:rsidR="004F3C4A" w:rsidRPr="00125C9A">
        <w:rPr>
          <w:rFonts w:asciiTheme="majorBidi" w:hAnsiTheme="majorBidi" w:cstheme="majorBidi"/>
          <w:b/>
          <w:bCs/>
          <w:sz w:val="24"/>
          <w:szCs w:val="24"/>
        </w:rPr>
        <w:t>/</w:t>
      </w:r>
      <w:r w:rsidR="00217B24" w:rsidRPr="00125C9A">
        <w:rPr>
          <w:rFonts w:asciiTheme="majorBidi" w:hAnsiTheme="majorBidi" w:cstheme="majorBidi"/>
          <w:sz w:val="24"/>
          <w:szCs w:val="24"/>
        </w:rPr>
        <w:t xml:space="preserve"> </w:t>
      </w:r>
      <w:r w:rsidR="00450510" w:rsidRPr="00125C9A">
        <w:rPr>
          <w:rFonts w:asciiTheme="majorBidi" w:hAnsiTheme="majorBidi" w:cstheme="majorBidi"/>
          <w:b/>
          <w:bCs/>
          <w:sz w:val="24"/>
          <w:szCs w:val="24"/>
        </w:rPr>
        <w:t>Le lancement des d</w:t>
      </w:r>
      <w:r w:rsidR="00353A6E" w:rsidRPr="00125C9A">
        <w:rPr>
          <w:rFonts w:asciiTheme="majorBidi" w:hAnsiTheme="majorBidi" w:cstheme="majorBidi"/>
          <w:b/>
          <w:bCs/>
          <w:sz w:val="24"/>
          <w:szCs w:val="24"/>
        </w:rPr>
        <w:t>ossiers</w:t>
      </w:r>
      <w:r w:rsidR="00450510" w:rsidRPr="00125C9A">
        <w:rPr>
          <w:rFonts w:asciiTheme="majorBidi" w:hAnsiTheme="majorBidi" w:cstheme="majorBidi"/>
          <w:b/>
          <w:bCs/>
          <w:sz w:val="24"/>
          <w:szCs w:val="24"/>
        </w:rPr>
        <w:t>.</w:t>
      </w:r>
      <w:r w:rsidR="00353A6E" w:rsidRPr="00125C9A">
        <w:rPr>
          <w:rFonts w:asciiTheme="majorBidi" w:hAnsiTheme="majorBidi" w:cstheme="majorBidi"/>
          <w:b/>
          <w:bCs/>
          <w:sz w:val="24"/>
          <w:szCs w:val="24"/>
        </w:rPr>
        <w:t> </w:t>
      </w:r>
    </w:p>
    <w:p w:rsidR="00DF4CC3" w:rsidRPr="00125C9A" w:rsidRDefault="00F17DCE" w:rsidP="006C7226">
      <w:pPr>
        <w:spacing w:after="0" w:line="360" w:lineRule="auto"/>
        <w:jc w:val="both"/>
        <w:rPr>
          <w:rFonts w:asciiTheme="majorBidi" w:hAnsiTheme="majorBidi" w:cstheme="majorBidi"/>
          <w:i/>
          <w:iCs/>
          <w:sz w:val="24"/>
          <w:szCs w:val="24"/>
          <w:u w:val="single"/>
        </w:rPr>
      </w:pPr>
      <w:r w:rsidRPr="00125C9A">
        <w:rPr>
          <w:rFonts w:asciiTheme="majorBidi" w:hAnsiTheme="majorBidi" w:cstheme="majorBidi"/>
          <w:sz w:val="24"/>
          <w:szCs w:val="24"/>
        </w:rPr>
        <w:t xml:space="preserve">    </w:t>
      </w:r>
      <w:r w:rsidR="00DF4CC3" w:rsidRPr="00125C9A">
        <w:rPr>
          <w:rFonts w:asciiTheme="majorBidi" w:hAnsiTheme="majorBidi" w:cstheme="majorBidi"/>
          <w:sz w:val="24"/>
          <w:szCs w:val="24"/>
        </w:rPr>
        <w:t>La fabricat</w:t>
      </w:r>
      <w:r w:rsidR="006C7226" w:rsidRPr="00125C9A">
        <w:rPr>
          <w:rFonts w:asciiTheme="majorBidi" w:hAnsiTheme="majorBidi" w:cstheme="majorBidi"/>
          <w:sz w:val="24"/>
          <w:szCs w:val="24"/>
        </w:rPr>
        <w:t>ion est lancée par des dossiers</w:t>
      </w:r>
      <w:r w:rsidR="00DF4CC3" w:rsidRPr="00125C9A">
        <w:rPr>
          <w:rFonts w:asciiTheme="majorBidi" w:hAnsiTheme="majorBidi" w:cstheme="majorBidi"/>
          <w:sz w:val="24"/>
          <w:szCs w:val="24"/>
        </w:rPr>
        <w:t xml:space="preserve"> d’ordonnancement</w:t>
      </w:r>
      <w:r w:rsidR="001F2925" w:rsidRPr="00125C9A">
        <w:rPr>
          <w:rFonts w:asciiTheme="majorBidi" w:hAnsiTheme="majorBidi" w:cstheme="majorBidi"/>
          <w:sz w:val="24"/>
          <w:szCs w:val="24"/>
        </w:rPr>
        <w:t xml:space="preserve">s </w:t>
      </w:r>
      <w:r w:rsidR="00DF4CC3" w:rsidRPr="00125C9A">
        <w:rPr>
          <w:rFonts w:asciiTheme="majorBidi" w:hAnsiTheme="majorBidi" w:cstheme="majorBidi"/>
          <w:sz w:val="24"/>
          <w:szCs w:val="24"/>
        </w:rPr>
        <w:t xml:space="preserve"> composé de :</w:t>
      </w:r>
    </w:p>
    <w:p w:rsidR="00DF4CC3" w:rsidRPr="00125C9A" w:rsidRDefault="00353A6E" w:rsidP="0037011F">
      <w:pPr>
        <w:pStyle w:val="Paragraphedeliste"/>
        <w:numPr>
          <w:ilvl w:val="0"/>
          <w:numId w:val="33"/>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Le BMP</w:t>
      </w:r>
      <w:r w:rsidR="00E51D23" w:rsidRPr="00125C9A">
        <w:rPr>
          <w:rFonts w:asciiTheme="majorBidi" w:hAnsiTheme="majorBidi" w:cstheme="majorBidi"/>
          <w:i/>
          <w:iCs/>
          <w:sz w:val="24"/>
          <w:szCs w:val="24"/>
        </w:rPr>
        <w:t> :</w:t>
      </w:r>
      <w:r w:rsidRPr="00125C9A">
        <w:rPr>
          <w:rFonts w:asciiTheme="majorBidi" w:hAnsiTheme="majorBidi" w:cstheme="majorBidi"/>
          <w:i/>
          <w:iCs/>
          <w:sz w:val="24"/>
          <w:szCs w:val="24"/>
        </w:rPr>
        <w:t> </w:t>
      </w:r>
    </w:p>
    <w:p w:rsidR="007124C0" w:rsidRPr="00125C9A" w:rsidRDefault="00F17DCE"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DF4CC3" w:rsidRPr="00125C9A">
        <w:rPr>
          <w:rFonts w:asciiTheme="majorBidi" w:hAnsiTheme="majorBidi" w:cstheme="majorBidi"/>
          <w:sz w:val="24"/>
          <w:szCs w:val="24"/>
        </w:rPr>
        <w:t>C’est un bon de sortie de la matière première contenant la qualité demandée en matière (cette demande est uniquement pour la pièce seule fabriquée).</w:t>
      </w:r>
    </w:p>
    <w:p w:rsidR="00E51D23" w:rsidRPr="00125C9A" w:rsidRDefault="00353A6E" w:rsidP="0037011F">
      <w:pPr>
        <w:pStyle w:val="Paragraphedeliste"/>
        <w:numPr>
          <w:ilvl w:val="0"/>
          <w:numId w:val="33"/>
        </w:numPr>
        <w:spacing w:after="0" w:line="360" w:lineRule="auto"/>
        <w:jc w:val="both"/>
        <w:rPr>
          <w:rFonts w:asciiTheme="majorBidi" w:hAnsiTheme="majorBidi" w:cstheme="majorBidi"/>
          <w:b/>
          <w:bCs/>
          <w:sz w:val="24"/>
          <w:szCs w:val="24"/>
        </w:rPr>
      </w:pPr>
      <w:r w:rsidRPr="00125C9A">
        <w:rPr>
          <w:rFonts w:asciiTheme="majorBidi" w:hAnsiTheme="majorBidi" w:cstheme="majorBidi"/>
          <w:i/>
          <w:iCs/>
          <w:sz w:val="24"/>
          <w:szCs w:val="24"/>
        </w:rPr>
        <w:t>La fiche suiveuse</w:t>
      </w:r>
      <w:r w:rsidR="00E51D23" w:rsidRPr="00125C9A">
        <w:rPr>
          <w:rFonts w:asciiTheme="majorBidi" w:hAnsiTheme="majorBidi" w:cstheme="majorBidi"/>
          <w:i/>
          <w:iCs/>
          <w:sz w:val="24"/>
          <w:szCs w:val="24"/>
        </w:rPr>
        <w:t> : </w:t>
      </w:r>
      <w:r w:rsidRPr="00125C9A">
        <w:rPr>
          <w:rFonts w:asciiTheme="majorBidi" w:hAnsiTheme="majorBidi" w:cstheme="majorBidi"/>
          <w:i/>
          <w:iCs/>
          <w:sz w:val="24"/>
          <w:szCs w:val="24"/>
        </w:rPr>
        <w:t> </w:t>
      </w:r>
      <w:r w:rsidR="00DF4CC3" w:rsidRPr="00125C9A">
        <w:rPr>
          <w:rFonts w:asciiTheme="majorBidi" w:hAnsiTheme="majorBidi" w:cstheme="majorBidi"/>
          <w:b/>
          <w:bCs/>
          <w:sz w:val="24"/>
          <w:szCs w:val="24"/>
        </w:rPr>
        <w:t xml:space="preserve"> </w:t>
      </w:r>
    </w:p>
    <w:p w:rsidR="00DF4CC3" w:rsidRPr="00125C9A" w:rsidRDefault="00F17DCE"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sz w:val="24"/>
          <w:szCs w:val="24"/>
        </w:rPr>
        <w:t xml:space="preserve">     </w:t>
      </w:r>
      <w:r w:rsidR="00DF4CC3" w:rsidRPr="00125C9A">
        <w:rPr>
          <w:rFonts w:asciiTheme="majorBidi" w:hAnsiTheme="majorBidi" w:cstheme="majorBidi"/>
          <w:sz w:val="24"/>
          <w:szCs w:val="24"/>
        </w:rPr>
        <w:t>C’est un document comportant les phases à exécuter dans l’ordre pour la pièce et sous –ensemble du véhicule. Elle motionne également sur quelle poste de travail et les moyens à utiliser ainsi que le temps de réalisation.</w:t>
      </w:r>
    </w:p>
    <w:p w:rsidR="00DF4CC3" w:rsidRPr="00125C9A" w:rsidRDefault="00353A6E" w:rsidP="0037011F">
      <w:pPr>
        <w:pStyle w:val="Paragraphedeliste"/>
        <w:numPr>
          <w:ilvl w:val="0"/>
          <w:numId w:val="33"/>
        </w:numPr>
        <w:spacing w:after="0" w:line="360" w:lineRule="auto"/>
        <w:jc w:val="both"/>
        <w:rPr>
          <w:rFonts w:asciiTheme="majorBidi" w:hAnsiTheme="majorBidi" w:cstheme="majorBidi"/>
          <w:b/>
          <w:bCs/>
          <w:i/>
          <w:iCs/>
          <w:sz w:val="24"/>
          <w:szCs w:val="24"/>
        </w:rPr>
      </w:pPr>
      <w:r w:rsidRPr="00125C9A">
        <w:rPr>
          <w:rFonts w:asciiTheme="majorBidi" w:hAnsiTheme="majorBidi" w:cstheme="majorBidi"/>
          <w:i/>
          <w:iCs/>
          <w:sz w:val="24"/>
          <w:szCs w:val="24"/>
        </w:rPr>
        <w:lastRenderedPageBreak/>
        <w:t>Le BSO</w:t>
      </w:r>
      <w:r w:rsidR="00E51D23" w:rsidRPr="00125C9A">
        <w:rPr>
          <w:rFonts w:asciiTheme="majorBidi" w:hAnsiTheme="majorBidi" w:cstheme="majorBidi"/>
          <w:i/>
          <w:iCs/>
          <w:sz w:val="24"/>
          <w:szCs w:val="24"/>
        </w:rPr>
        <w:t> :</w:t>
      </w:r>
      <w:r w:rsidRPr="00125C9A">
        <w:rPr>
          <w:rFonts w:asciiTheme="majorBidi" w:hAnsiTheme="majorBidi" w:cstheme="majorBidi"/>
          <w:i/>
          <w:iCs/>
          <w:sz w:val="24"/>
          <w:szCs w:val="24"/>
        </w:rPr>
        <w:t> </w:t>
      </w:r>
    </w:p>
    <w:p w:rsidR="0037011F" w:rsidRPr="00125C9A" w:rsidRDefault="00F17DCE" w:rsidP="00C841F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DF4CC3" w:rsidRPr="00125C9A">
        <w:rPr>
          <w:rFonts w:asciiTheme="majorBidi" w:hAnsiTheme="majorBidi" w:cstheme="majorBidi"/>
          <w:sz w:val="24"/>
          <w:szCs w:val="24"/>
        </w:rPr>
        <w:t xml:space="preserve"> C’est un bon de sortie d’outillage ou gabarits.</w:t>
      </w:r>
    </w:p>
    <w:p w:rsidR="00DF4CC3" w:rsidRPr="00125C9A" w:rsidRDefault="00353A6E" w:rsidP="0037011F">
      <w:pPr>
        <w:pStyle w:val="Paragraphedeliste"/>
        <w:numPr>
          <w:ilvl w:val="0"/>
          <w:numId w:val="33"/>
        </w:numPr>
        <w:spacing w:after="0" w:line="360" w:lineRule="auto"/>
        <w:jc w:val="both"/>
        <w:rPr>
          <w:rFonts w:asciiTheme="majorBidi" w:hAnsiTheme="majorBidi" w:cstheme="majorBidi"/>
          <w:b/>
          <w:bCs/>
          <w:i/>
          <w:iCs/>
          <w:sz w:val="24"/>
          <w:szCs w:val="24"/>
        </w:rPr>
      </w:pPr>
      <w:r w:rsidRPr="00125C9A">
        <w:rPr>
          <w:rFonts w:asciiTheme="majorBidi" w:hAnsiTheme="majorBidi" w:cstheme="majorBidi"/>
          <w:i/>
          <w:iCs/>
          <w:sz w:val="24"/>
          <w:szCs w:val="24"/>
        </w:rPr>
        <w:t>Le BRC</w:t>
      </w:r>
      <w:r w:rsidR="00E51D23" w:rsidRPr="00125C9A">
        <w:rPr>
          <w:rFonts w:asciiTheme="majorBidi" w:hAnsiTheme="majorBidi" w:cstheme="majorBidi"/>
          <w:i/>
          <w:iCs/>
          <w:sz w:val="24"/>
          <w:szCs w:val="24"/>
        </w:rPr>
        <w:t>:</w:t>
      </w:r>
      <w:r w:rsidRPr="00125C9A">
        <w:rPr>
          <w:rFonts w:asciiTheme="majorBidi" w:hAnsiTheme="majorBidi" w:cstheme="majorBidi"/>
          <w:i/>
          <w:iCs/>
          <w:sz w:val="24"/>
          <w:szCs w:val="24"/>
        </w:rPr>
        <w:t> </w:t>
      </w:r>
    </w:p>
    <w:p w:rsidR="00DF4CC3" w:rsidRPr="00125C9A" w:rsidRDefault="00F17DCE"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DF4CC3" w:rsidRPr="00125C9A">
        <w:rPr>
          <w:rFonts w:asciiTheme="majorBidi" w:hAnsiTheme="majorBidi" w:cstheme="majorBidi"/>
          <w:sz w:val="24"/>
          <w:szCs w:val="24"/>
        </w:rPr>
        <w:t xml:space="preserve"> Il sert à l’entrée au magasin de la pièce ou sous-ensemble en question en quantité et qualité visé par le producteur et le contrôleur.</w:t>
      </w:r>
    </w:p>
    <w:p w:rsidR="00DF4CC3" w:rsidRPr="00125C9A" w:rsidRDefault="00353A6E" w:rsidP="0037011F">
      <w:pPr>
        <w:pStyle w:val="Paragraphedeliste"/>
        <w:numPr>
          <w:ilvl w:val="0"/>
          <w:numId w:val="33"/>
        </w:num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Le BMM</w:t>
      </w:r>
      <w:r w:rsidR="00E51D23" w:rsidRPr="00125C9A">
        <w:rPr>
          <w:rFonts w:asciiTheme="majorBidi" w:hAnsiTheme="majorBidi" w:cstheme="majorBidi"/>
          <w:i/>
          <w:iCs/>
          <w:sz w:val="24"/>
          <w:szCs w:val="24"/>
        </w:rPr>
        <w:t> :</w:t>
      </w:r>
      <w:r w:rsidRPr="00125C9A">
        <w:rPr>
          <w:rFonts w:asciiTheme="majorBidi" w:hAnsiTheme="majorBidi" w:cstheme="majorBidi"/>
          <w:i/>
          <w:iCs/>
          <w:sz w:val="24"/>
          <w:szCs w:val="24"/>
        </w:rPr>
        <w:t> </w:t>
      </w:r>
    </w:p>
    <w:p w:rsidR="007850C8" w:rsidRPr="00125C9A" w:rsidRDefault="00F17DCE"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DF4CC3" w:rsidRPr="00125C9A">
        <w:rPr>
          <w:rFonts w:asciiTheme="majorBidi" w:hAnsiTheme="majorBidi" w:cstheme="majorBidi"/>
          <w:sz w:val="24"/>
          <w:szCs w:val="24"/>
        </w:rPr>
        <w:t xml:space="preserve"> Ce document permet de sortie des pièces du magasin et ce pour procéder aux assemblages des pièces au montage final du véhicule.</w:t>
      </w:r>
    </w:p>
    <w:p w:rsidR="00DF4CC3" w:rsidRPr="00125C9A" w:rsidRDefault="00353A6E" w:rsidP="0037011F">
      <w:pPr>
        <w:pStyle w:val="Paragraphedeliste"/>
        <w:numPr>
          <w:ilvl w:val="0"/>
          <w:numId w:val="33"/>
        </w:numPr>
        <w:spacing w:after="0" w:line="360" w:lineRule="auto"/>
        <w:jc w:val="both"/>
        <w:rPr>
          <w:rFonts w:asciiTheme="majorBidi" w:hAnsiTheme="majorBidi" w:cstheme="majorBidi"/>
          <w:b/>
          <w:bCs/>
          <w:i/>
          <w:iCs/>
          <w:sz w:val="24"/>
          <w:szCs w:val="24"/>
        </w:rPr>
      </w:pPr>
      <w:r w:rsidRPr="00125C9A">
        <w:rPr>
          <w:rFonts w:asciiTheme="majorBidi" w:hAnsiTheme="majorBidi" w:cstheme="majorBidi"/>
          <w:i/>
          <w:iCs/>
          <w:sz w:val="24"/>
          <w:szCs w:val="24"/>
        </w:rPr>
        <w:t>Le DESSIN (PLAN)</w:t>
      </w:r>
      <w:r w:rsidR="00E51D23" w:rsidRPr="00125C9A">
        <w:rPr>
          <w:rFonts w:asciiTheme="majorBidi" w:hAnsiTheme="majorBidi" w:cstheme="majorBidi"/>
          <w:i/>
          <w:iCs/>
          <w:sz w:val="24"/>
          <w:szCs w:val="24"/>
        </w:rPr>
        <w:t> :</w:t>
      </w:r>
      <w:r w:rsidRPr="00125C9A">
        <w:rPr>
          <w:rFonts w:asciiTheme="majorBidi" w:hAnsiTheme="majorBidi" w:cstheme="majorBidi"/>
          <w:i/>
          <w:iCs/>
          <w:sz w:val="24"/>
          <w:szCs w:val="24"/>
        </w:rPr>
        <w:t> </w:t>
      </w:r>
    </w:p>
    <w:p w:rsidR="00084D3E" w:rsidRPr="00125C9A" w:rsidRDefault="00DF4CC3"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r w:rsidR="00F17DCE" w:rsidRPr="00125C9A">
        <w:rPr>
          <w:rFonts w:asciiTheme="majorBidi" w:hAnsiTheme="majorBidi" w:cstheme="majorBidi"/>
          <w:sz w:val="24"/>
          <w:szCs w:val="24"/>
        </w:rPr>
        <w:t xml:space="preserve">    </w:t>
      </w:r>
      <w:r w:rsidRPr="00125C9A">
        <w:rPr>
          <w:rFonts w:asciiTheme="majorBidi" w:hAnsiTheme="majorBidi" w:cstheme="majorBidi"/>
          <w:sz w:val="24"/>
          <w:szCs w:val="24"/>
        </w:rPr>
        <w:t>Il représente le schéma de la pièce ; du sous-ensemble et du véhicule à fabriquer.</w:t>
      </w:r>
    </w:p>
    <w:p w:rsidR="00565635" w:rsidRPr="00125C9A" w:rsidRDefault="00994A80" w:rsidP="00F77E0A">
      <w:pPr>
        <w:spacing w:after="0" w:line="360" w:lineRule="auto"/>
        <w:jc w:val="both"/>
        <w:rPr>
          <w:rFonts w:asciiTheme="majorBidi" w:hAnsiTheme="majorBidi" w:cstheme="majorBidi"/>
          <w:b/>
          <w:sz w:val="24"/>
          <w:szCs w:val="24"/>
        </w:rPr>
      </w:pPr>
      <w:r w:rsidRPr="00125C9A">
        <w:rPr>
          <w:rFonts w:asciiTheme="majorBidi" w:hAnsiTheme="majorBidi" w:cstheme="majorBidi"/>
          <w:b/>
          <w:sz w:val="24"/>
          <w:szCs w:val="24"/>
        </w:rPr>
        <w:t>1.11</w:t>
      </w:r>
      <w:r w:rsidR="00565635" w:rsidRPr="00125C9A">
        <w:rPr>
          <w:rFonts w:asciiTheme="majorBidi" w:hAnsiTheme="majorBidi" w:cstheme="majorBidi"/>
          <w:b/>
          <w:sz w:val="24"/>
          <w:szCs w:val="24"/>
        </w:rPr>
        <w:t>/Présentation de la ligne de production :</w:t>
      </w:r>
    </w:p>
    <w:p w:rsidR="00565635" w:rsidRPr="00125C9A" w:rsidRDefault="00565635"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La fabrication des citernes de l’entreprise </w:t>
      </w:r>
      <w:r w:rsidRPr="00B372B3">
        <w:rPr>
          <w:rFonts w:asciiTheme="majorBidi" w:hAnsiTheme="majorBidi" w:cstheme="majorBidi"/>
          <w:sz w:val="24"/>
          <w:szCs w:val="24"/>
        </w:rPr>
        <w:t>C.I.T</w:t>
      </w:r>
      <w:r w:rsidRPr="00125C9A">
        <w:rPr>
          <w:rFonts w:asciiTheme="majorBidi" w:hAnsiTheme="majorBidi" w:cstheme="majorBidi"/>
          <w:sz w:val="24"/>
          <w:szCs w:val="24"/>
        </w:rPr>
        <w:t xml:space="preserve"> se fait dans le Hall n°1 de l’entreprise. La c</w:t>
      </w:r>
      <w:r w:rsidR="00E6213B">
        <w:rPr>
          <w:rFonts w:asciiTheme="majorBidi" w:hAnsiTheme="majorBidi" w:cstheme="majorBidi"/>
          <w:sz w:val="24"/>
          <w:szCs w:val="24"/>
        </w:rPr>
        <w:t xml:space="preserve">iterne a un </w:t>
      </w:r>
      <w:r w:rsidRPr="00125C9A">
        <w:rPr>
          <w:rFonts w:asciiTheme="majorBidi" w:hAnsiTheme="majorBidi" w:cstheme="majorBidi"/>
          <w:sz w:val="24"/>
          <w:szCs w:val="24"/>
        </w:rPr>
        <w:t xml:space="preserve"> long processus de fabrication passant par plusieurs postes de travail qui sont :</w:t>
      </w:r>
    </w:p>
    <w:p w:rsidR="00565635" w:rsidRPr="00125C9A" w:rsidRDefault="00565635" w:rsidP="00994A80">
      <w:pPr>
        <w:pStyle w:val="Paragraphedeliste"/>
        <w:numPr>
          <w:ilvl w:val="0"/>
          <w:numId w:val="34"/>
        </w:numPr>
        <w:spacing w:after="0" w:line="360" w:lineRule="auto"/>
        <w:jc w:val="both"/>
        <w:rPr>
          <w:rFonts w:asciiTheme="majorBidi" w:hAnsiTheme="majorBidi" w:cstheme="majorBidi"/>
          <w:bCs/>
          <w:i/>
          <w:iCs/>
          <w:sz w:val="24"/>
          <w:szCs w:val="24"/>
        </w:rPr>
      </w:pPr>
      <w:r w:rsidRPr="00125C9A">
        <w:rPr>
          <w:rFonts w:asciiTheme="majorBidi" w:hAnsiTheme="majorBidi" w:cstheme="majorBidi"/>
          <w:bCs/>
          <w:i/>
          <w:iCs/>
          <w:sz w:val="24"/>
          <w:szCs w:val="24"/>
        </w:rPr>
        <w:t xml:space="preserve">Emboutissage des fonds: </w:t>
      </w:r>
    </w:p>
    <w:p w:rsidR="00565635" w:rsidRPr="00125C9A" w:rsidRDefault="00565635" w:rsidP="00F77E0A">
      <w:pPr>
        <w:pStyle w:val="Paragraphedeliste"/>
        <w:spacing w:after="0" w:line="360" w:lineRule="auto"/>
        <w:jc w:val="both"/>
        <w:rPr>
          <w:rFonts w:asciiTheme="majorBidi" w:hAnsiTheme="majorBidi" w:cstheme="majorBidi"/>
          <w:b/>
          <w:i/>
          <w:sz w:val="24"/>
          <w:szCs w:val="24"/>
        </w:rPr>
      </w:pPr>
      <w:r w:rsidRPr="00125C9A">
        <w:rPr>
          <w:rFonts w:asciiTheme="majorBidi" w:hAnsiTheme="majorBidi" w:cstheme="majorBidi"/>
          <w:sz w:val="24"/>
          <w:szCs w:val="24"/>
        </w:rPr>
        <w:t>C’est une étape laquelle des tôles préalablement coupé par oxycoupeuse sont transformées en fond par une presse.</w:t>
      </w:r>
    </w:p>
    <w:p w:rsidR="00565635" w:rsidRPr="00125C9A" w:rsidRDefault="00565635" w:rsidP="00525A69">
      <w:pPr>
        <w:pStyle w:val="Paragraphedeliste"/>
        <w:spacing w:after="0" w:line="360" w:lineRule="auto"/>
        <w:ind w:left="0"/>
        <w:jc w:val="center"/>
        <w:rPr>
          <w:rFonts w:asciiTheme="majorBidi" w:hAnsiTheme="majorBidi" w:cstheme="majorBidi"/>
          <w:b/>
          <w:i/>
          <w:sz w:val="24"/>
          <w:szCs w:val="24"/>
        </w:rPr>
      </w:pPr>
      <w:r w:rsidRPr="00125C9A">
        <w:rPr>
          <w:rFonts w:asciiTheme="majorBidi" w:hAnsiTheme="majorBidi" w:cstheme="majorBidi"/>
          <w:b/>
          <w:i/>
          <w:noProof/>
          <w:sz w:val="24"/>
          <w:szCs w:val="24"/>
          <w:lang w:eastAsia="fr-FR"/>
        </w:rPr>
        <w:drawing>
          <wp:inline distT="0" distB="0" distL="0" distR="0" wp14:anchorId="08F4541B" wp14:editId="204B38F2">
            <wp:extent cx="2924175" cy="1771650"/>
            <wp:effectExtent l="0" t="0" r="9525" b="0"/>
            <wp:docPr id="94" name="Image 6" descr="Photo 008.jpg"/>
            <wp:cNvGraphicFramePr/>
            <a:graphic xmlns:a="http://schemas.openxmlformats.org/drawingml/2006/main">
              <a:graphicData uri="http://schemas.openxmlformats.org/drawingml/2006/picture">
                <pic:pic xmlns:pic="http://schemas.openxmlformats.org/drawingml/2006/picture">
                  <pic:nvPicPr>
                    <pic:cNvPr id="3076" name="Image 23" descr="Photo 008.jpg"/>
                    <pic:cNvPicPr>
                      <a:picLocks noChangeAspect="1"/>
                    </pic:cNvPicPr>
                  </pic:nvPicPr>
                  <pic:blipFill>
                    <a:blip r:embed="rId33" cstate="print"/>
                    <a:srcRect l="4597" r="5746"/>
                    <a:stretch>
                      <a:fillRect/>
                    </a:stretch>
                  </pic:blipFill>
                  <pic:spPr bwMode="auto">
                    <a:xfrm>
                      <a:off x="0" y="0"/>
                      <a:ext cx="2928836" cy="1774474"/>
                    </a:xfrm>
                    <a:prstGeom prst="rect">
                      <a:avLst/>
                    </a:prstGeom>
                    <a:noFill/>
                    <a:ln w="9525">
                      <a:noFill/>
                      <a:miter lim="800000"/>
                      <a:headEnd/>
                      <a:tailEnd/>
                    </a:ln>
                  </pic:spPr>
                </pic:pic>
              </a:graphicData>
            </a:graphic>
          </wp:inline>
        </w:drawing>
      </w:r>
    </w:p>
    <w:p w:rsidR="00565635" w:rsidRPr="00125C9A" w:rsidRDefault="00565635" w:rsidP="00176C56">
      <w:pPr>
        <w:pStyle w:val="Paragraphedeliste"/>
        <w:spacing w:after="0" w:line="360" w:lineRule="auto"/>
        <w:ind w:left="0"/>
        <w:jc w:val="center"/>
        <w:rPr>
          <w:rFonts w:asciiTheme="majorBidi" w:hAnsiTheme="majorBidi" w:cstheme="majorBidi"/>
          <w:i/>
          <w:iCs/>
          <w:sz w:val="24"/>
          <w:szCs w:val="24"/>
        </w:rPr>
      </w:pPr>
      <w:r w:rsidRPr="00125C9A">
        <w:rPr>
          <w:rFonts w:asciiTheme="majorBidi" w:hAnsiTheme="majorBidi" w:cstheme="majorBidi"/>
          <w:b/>
          <w:i/>
          <w:iCs/>
          <w:sz w:val="24"/>
          <w:szCs w:val="24"/>
        </w:rPr>
        <w:t>Figure 1</w:t>
      </w:r>
      <w:r w:rsidR="00176C56" w:rsidRPr="00125C9A">
        <w:rPr>
          <w:rFonts w:asciiTheme="majorBidi" w:hAnsiTheme="majorBidi" w:cstheme="majorBidi"/>
          <w:b/>
          <w:i/>
          <w:iCs/>
          <w:sz w:val="24"/>
          <w:szCs w:val="24"/>
        </w:rPr>
        <w:t>.</w:t>
      </w:r>
      <w:r w:rsidRPr="00125C9A">
        <w:rPr>
          <w:rFonts w:asciiTheme="majorBidi" w:hAnsiTheme="majorBidi" w:cstheme="majorBidi"/>
          <w:b/>
          <w:i/>
          <w:iCs/>
          <w:sz w:val="24"/>
          <w:szCs w:val="24"/>
        </w:rPr>
        <w:t>1</w:t>
      </w:r>
      <w:r w:rsidR="002E7A6A">
        <w:rPr>
          <w:rFonts w:asciiTheme="majorBidi" w:hAnsiTheme="majorBidi" w:cstheme="majorBidi"/>
          <w:b/>
          <w:i/>
          <w:iCs/>
          <w:sz w:val="24"/>
          <w:szCs w:val="24"/>
        </w:rPr>
        <w:t>3</w:t>
      </w:r>
      <w:r w:rsidR="00176C56" w:rsidRPr="00125C9A">
        <w:rPr>
          <w:rFonts w:asciiTheme="majorBidi" w:hAnsiTheme="majorBidi" w:cstheme="majorBidi"/>
          <w:b/>
          <w:i/>
          <w:iCs/>
          <w:sz w:val="24"/>
          <w:szCs w:val="24"/>
        </w:rPr>
        <w:t>.</w:t>
      </w:r>
      <w:r w:rsidRPr="00125C9A">
        <w:rPr>
          <w:rFonts w:asciiTheme="majorBidi" w:hAnsiTheme="majorBidi" w:cstheme="majorBidi"/>
          <w:i/>
          <w:iCs/>
          <w:sz w:val="24"/>
          <w:szCs w:val="24"/>
        </w:rPr>
        <w:t xml:space="preserve"> Machine d’emboutissage des tôles.</w:t>
      </w:r>
    </w:p>
    <w:p w:rsidR="00565635" w:rsidRPr="00125C9A" w:rsidRDefault="00565635" w:rsidP="00525A69">
      <w:pPr>
        <w:pStyle w:val="Paragraphedeliste"/>
        <w:numPr>
          <w:ilvl w:val="0"/>
          <w:numId w:val="34"/>
        </w:numPr>
        <w:spacing w:after="0" w:line="360" w:lineRule="auto"/>
        <w:jc w:val="both"/>
        <w:rPr>
          <w:rFonts w:asciiTheme="majorBidi" w:hAnsiTheme="majorBidi" w:cstheme="majorBidi"/>
          <w:bCs/>
          <w:i/>
          <w:iCs/>
          <w:sz w:val="24"/>
          <w:szCs w:val="24"/>
          <w:u w:val="single"/>
        </w:rPr>
      </w:pPr>
      <w:r w:rsidRPr="00125C9A">
        <w:rPr>
          <w:rFonts w:asciiTheme="majorBidi" w:hAnsiTheme="majorBidi" w:cstheme="majorBidi"/>
          <w:bCs/>
          <w:i/>
          <w:iCs/>
          <w:sz w:val="24"/>
          <w:szCs w:val="24"/>
        </w:rPr>
        <w:t>Cintrage du corps de la citerne:</w:t>
      </w:r>
    </w:p>
    <w:p w:rsidR="00565635" w:rsidRPr="00125C9A" w:rsidRDefault="00565635" w:rsidP="00F77E0A">
      <w:pPr>
        <w:pStyle w:val="Paragraphedeliste"/>
        <w:spacing w:after="0" w:line="360" w:lineRule="auto"/>
        <w:jc w:val="both"/>
        <w:rPr>
          <w:rFonts w:asciiTheme="majorBidi" w:hAnsiTheme="majorBidi" w:cstheme="majorBidi"/>
          <w:b/>
          <w:i/>
          <w:sz w:val="24"/>
          <w:szCs w:val="24"/>
        </w:rPr>
      </w:pPr>
      <w:r w:rsidRPr="00125C9A">
        <w:rPr>
          <w:rFonts w:asciiTheme="majorBidi" w:hAnsiTheme="majorBidi" w:cstheme="majorBidi"/>
          <w:sz w:val="24"/>
          <w:szCs w:val="24"/>
        </w:rPr>
        <w:t>A ce niveau de la ligne de production une cintreuse utilise des tôles d’acier inoxydable pour former les profiles ovale</w:t>
      </w:r>
      <w:r w:rsidR="00852BBF">
        <w:rPr>
          <w:rFonts w:asciiTheme="majorBidi" w:hAnsiTheme="majorBidi" w:cstheme="majorBidi"/>
          <w:sz w:val="24"/>
          <w:szCs w:val="24"/>
        </w:rPr>
        <w:t>s du corps de citernes</w:t>
      </w:r>
      <w:r w:rsidRPr="00125C9A">
        <w:rPr>
          <w:rFonts w:asciiTheme="majorBidi" w:hAnsiTheme="majorBidi" w:cstheme="majorBidi"/>
          <w:sz w:val="24"/>
          <w:szCs w:val="24"/>
        </w:rPr>
        <w:t>.</w:t>
      </w:r>
    </w:p>
    <w:p w:rsidR="00565635" w:rsidRPr="00125C9A" w:rsidRDefault="00565635" w:rsidP="00846955">
      <w:pPr>
        <w:pStyle w:val="Paragraphedeliste"/>
        <w:spacing w:after="0" w:line="360" w:lineRule="auto"/>
        <w:ind w:left="0"/>
        <w:jc w:val="center"/>
        <w:rPr>
          <w:rFonts w:asciiTheme="majorBidi" w:hAnsiTheme="majorBidi" w:cstheme="majorBidi"/>
          <w:b/>
          <w:i/>
          <w:sz w:val="24"/>
          <w:szCs w:val="24"/>
        </w:rPr>
      </w:pPr>
      <w:r w:rsidRPr="00125C9A">
        <w:rPr>
          <w:rFonts w:asciiTheme="majorBidi" w:hAnsiTheme="majorBidi" w:cstheme="majorBidi"/>
          <w:b/>
          <w:i/>
          <w:noProof/>
          <w:sz w:val="24"/>
          <w:szCs w:val="24"/>
          <w:lang w:eastAsia="fr-FR"/>
        </w:rPr>
        <w:drawing>
          <wp:inline distT="0" distB="0" distL="0" distR="0" wp14:anchorId="3EED7897" wp14:editId="373802BC">
            <wp:extent cx="3257550" cy="1628775"/>
            <wp:effectExtent l="0" t="0" r="0" b="9525"/>
            <wp:docPr id="97" name="Image 7" descr="Photo 009.jpg"/>
            <wp:cNvGraphicFramePr/>
            <a:graphic xmlns:a="http://schemas.openxmlformats.org/drawingml/2006/main">
              <a:graphicData uri="http://schemas.openxmlformats.org/drawingml/2006/picture">
                <pic:pic xmlns:pic="http://schemas.openxmlformats.org/drawingml/2006/picture">
                  <pic:nvPicPr>
                    <pic:cNvPr id="4100" name="Image 23" descr="Photo 009.jpg"/>
                    <pic:cNvPicPr>
                      <a:picLocks noChangeAspect="1"/>
                    </pic:cNvPicPr>
                  </pic:nvPicPr>
                  <pic:blipFill>
                    <a:blip r:embed="rId34" cstate="print"/>
                    <a:srcRect/>
                    <a:stretch>
                      <a:fillRect/>
                    </a:stretch>
                  </pic:blipFill>
                  <pic:spPr bwMode="auto">
                    <a:xfrm>
                      <a:off x="0" y="0"/>
                      <a:ext cx="3267452" cy="1633726"/>
                    </a:xfrm>
                    <a:prstGeom prst="rect">
                      <a:avLst/>
                    </a:prstGeom>
                    <a:noFill/>
                    <a:ln w="9525">
                      <a:noFill/>
                      <a:miter lim="800000"/>
                      <a:headEnd/>
                      <a:tailEnd/>
                    </a:ln>
                  </pic:spPr>
                </pic:pic>
              </a:graphicData>
            </a:graphic>
          </wp:inline>
        </w:drawing>
      </w:r>
    </w:p>
    <w:p w:rsidR="00FB3C6D" w:rsidRPr="00125C9A" w:rsidRDefault="00565635" w:rsidP="00FE3108">
      <w:pPr>
        <w:pStyle w:val="Paragraphedeliste"/>
        <w:spacing w:after="0" w:line="360" w:lineRule="auto"/>
        <w:ind w:left="0"/>
        <w:jc w:val="center"/>
        <w:rPr>
          <w:rFonts w:asciiTheme="majorBidi" w:hAnsiTheme="majorBidi" w:cstheme="majorBidi"/>
          <w:i/>
          <w:iCs/>
        </w:rPr>
      </w:pPr>
      <w:r w:rsidRPr="00125C9A">
        <w:rPr>
          <w:rFonts w:asciiTheme="majorBidi" w:hAnsiTheme="majorBidi" w:cstheme="majorBidi"/>
          <w:b/>
          <w:i/>
          <w:iCs/>
        </w:rPr>
        <w:t xml:space="preserve">Figure </w:t>
      </w:r>
      <w:r w:rsidR="002E7A6A">
        <w:rPr>
          <w:rFonts w:asciiTheme="majorBidi" w:hAnsiTheme="majorBidi" w:cstheme="majorBidi"/>
          <w:b/>
          <w:i/>
          <w:iCs/>
        </w:rPr>
        <w:t>1.14</w:t>
      </w:r>
      <w:r w:rsidR="00176C56" w:rsidRPr="00125C9A">
        <w:rPr>
          <w:rFonts w:asciiTheme="majorBidi" w:hAnsiTheme="majorBidi" w:cstheme="majorBidi"/>
          <w:b/>
          <w:i/>
          <w:iCs/>
        </w:rPr>
        <w:t>.</w:t>
      </w:r>
      <w:r w:rsidRPr="00125C9A">
        <w:rPr>
          <w:rFonts w:asciiTheme="majorBidi" w:hAnsiTheme="majorBidi" w:cstheme="majorBidi"/>
          <w:i/>
          <w:iCs/>
        </w:rPr>
        <w:t xml:space="preserve"> Cintreuse utilisée pour former les corps de citernes.</w:t>
      </w:r>
    </w:p>
    <w:p w:rsidR="00565635" w:rsidRPr="00125C9A" w:rsidRDefault="00850243" w:rsidP="0006561A">
      <w:pPr>
        <w:pStyle w:val="Paragraphedeliste"/>
        <w:numPr>
          <w:ilvl w:val="0"/>
          <w:numId w:val="34"/>
        </w:numPr>
        <w:spacing w:after="0" w:line="360" w:lineRule="auto"/>
        <w:jc w:val="both"/>
        <w:rPr>
          <w:rFonts w:asciiTheme="majorBidi" w:hAnsiTheme="majorBidi" w:cstheme="majorBidi"/>
          <w:bCs/>
          <w:i/>
          <w:iCs/>
          <w:sz w:val="24"/>
          <w:szCs w:val="24"/>
        </w:rPr>
      </w:pPr>
      <w:r w:rsidRPr="00125C9A">
        <w:rPr>
          <w:rFonts w:asciiTheme="majorBidi" w:hAnsiTheme="majorBidi" w:cstheme="majorBidi"/>
          <w:bCs/>
          <w:i/>
          <w:iCs/>
          <w:sz w:val="24"/>
          <w:szCs w:val="24"/>
        </w:rPr>
        <w:lastRenderedPageBreak/>
        <w:t>Assemblage corps avec f</w:t>
      </w:r>
      <w:r w:rsidR="00565635" w:rsidRPr="00125C9A">
        <w:rPr>
          <w:rFonts w:asciiTheme="majorBidi" w:hAnsiTheme="majorBidi" w:cstheme="majorBidi"/>
          <w:bCs/>
          <w:i/>
          <w:iCs/>
          <w:sz w:val="24"/>
          <w:szCs w:val="24"/>
        </w:rPr>
        <w:t>onds:</w:t>
      </w:r>
    </w:p>
    <w:p w:rsidR="00565635" w:rsidRPr="00125C9A" w:rsidRDefault="00565635" w:rsidP="00F77E0A">
      <w:pPr>
        <w:pStyle w:val="Paragraphedeliste"/>
        <w:spacing w:after="0" w:line="360" w:lineRule="auto"/>
        <w:jc w:val="both"/>
        <w:rPr>
          <w:rFonts w:asciiTheme="majorBidi" w:hAnsiTheme="majorBidi" w:cstheme="majorBidi"/>
          <w:b/>
          <w:i/>
          <w:sz w:val="24"/>
          <w:szCs w:val="24"/>
        </w:rPr>
      </w:pPr>
      <w:r w:rsidRPr="00125C9A">
        <w:rPr>
          <w:rFonts w:asciiTheme="majorBidi" w:hAnsiTheme="majorBidi" w:cstheme="majorBidi"/>
          <w:sz w:val="24"/>
          <w:szCs w:val="24"/>
        </w:rPr>
        <w:t>Sur ce poste de travail les ouvriers (Ajusteur et soudeurs) pointent les corps et les fonts de la citerne, à ce niveau on utilise un gabarit pour que toutes les citernes aient les mêmes dimensions; un contrôleur s’assure de vérifier que l’étape soit bien faite.</w:t>
      </w:r>
    </w:p>
    <w:p w:rsidR="00565635" w:rsidRPr="00125C9A" w:rsidRDefault="00565635" w:rsidP="000749E4">
      <w:pPr>
        <w:pStyle w:val="Paragraphedeliste"/>
        <w:spacing w:after="0" w:line="360" w:lineRule="auto"/>
        <w:ind w:left="0"/>
        <w:jc w:val="center"/>
        <w:rPr>
          <w:rFonts w:asciiTheme="majorBidi" w:hAnsiTheme="majorBidi" w:cstheme="majorBidi"/>
          <w:b/>
          <w:i/>
          <w:sz w:val="24"/>
          <w:szCs w:val="24"/>
        </w:rPr>
      </w:pPr>
      <w:r w:rsidRPr="00125C9A">
        <w:rPr>
          <w:rFonts w:asciiTheme="majorBidi" w:hAnsiTheme="majorBidi" w:cstheme="majorBidi"/>
          <w:b/>
          <w:i/>
          <w:noProof/>
          <w:sz w:val="24"/>
          <w:szCs w:val="24"/>
          <w:lang w:eastAsia="fr-FR"/>
        </w:rPr>
        <w:drawing>
          <wp:inline distT="0" distB="0" distL="0" distR="0" wp14:anchorId="6192CE72" wp14:editId="5806C8C6">
            <wp:extent cx="3105150" cy="2428875"/>
            <wp:effectExtent l="0" t="0" r="0" b="9525"/>
            <wp:docPr id="98" name="Image 8" descr="Photo 010.jpg"/>
            <wp:cNvGraphicFramePr/>
            <a:graphic xmlns:a="http://schemas.openxmlformats.org/drawingml/2006/main">
              <a:graphicData uri="http://schemas.openxmlformats.org/drawingml/2006/picture">
                <pic:pic xmlns:pic="http://schemas.openxmlformats.org/drawingml/2006/picture">
                  <pic:nvPicPr>
                    <pic:cNvPr id="5124" name="Image 23" descr="Photo 010.jpg"/>
                    <pic:cNvPicPr>
                      <a:picLocks noChangeAspect="1"/>
                    </pic:cNvPicPr>
                  </pic:nvPicPr>
                  <pic:blipFill>
                    <a:blip r:embed="rId30" cstate="print"/>
                    <a:srcRect/>
                    <a:stretch>
                      <a:fillRect/>
                    </a:stretch>
                  </pic:blipFill>
                  <pic:spPr bwMode="auto">
                    <a:xfrm>
                      <a:off x="0" y="0"/>
                      <a:ext cx="3119620" cy="2440194"/>
                    </a:xfrm>
                    <a:prstGeom prst="rect">
                      <a:avLst/>
                    </a:prstGeom>
                    <a:noFill/>
                    <a:ln w="9525">
                      <a:noFill/>
                      <a:miter lim="800000"/>
                      <a:headEnd/>
                      <a:tailEnd/>
                    </a:ln>
                  </pic:spPr>
                </pic:pic>
              </a:graphicData>
            </a:graphic>
          </wp:inline>
        </w:drawing>
      </w:r>
    </w:p>
    <w:p w:rsidR="00565635" w:rsidRPr="00125C9A" w:rsidRDefault="00565635" w:rsidP="00B30A30">
      <w:pPr>
        <w:spacing w:after="0" w:line="360" w:lineRule="auto"/>
        <w:jc w:val="center"/>
        <w:rPr>
          <w:rFonts w:asciiTheme="majorBidi" w:hAnsiTheme="majorBidi" w:cstheme="majorBidi"/>
          <w:i/>
          <w:iCs/>
        </w:rPr>
      </w:pPr>
      <w:r w:rsidRPr="00125C9A">
        <w:rPr>
          <w:rFonts w:asciiTheme="majorBidi" w:hAnsiTheme="majorBidi" w:cstheme="majorBidi"/>
          <w:b/>
          <w:i/>
          <w:iCs/>
        </w:rPr>
        <w:t xml:space="preserve">Figure </w:t>
      </w:r>
      <w:r w:rsidR="00531546" w:rsidRPr="00125C9A">
        <w:rPr>
          <w:rFonts w:asciiTheme="majorBidi" w:hAnsiTheme="majorBidi" w:cstheme="majorBidi"/>
          <w:b/>
          <w:i/>
          <w:iCs/>
        </w:rPr>
        <w:t>1.1</w:t>
      </w:r>
      <w:r w:rsidR="002E7A6A">
        <w:rPr>
          <w:rFonts w:asciiTheme="majorBidi" w:hAnsiTheme="majorBidi" w:cstheme="majorBidi"/>
          <w:b/>
          <w:bCs/>
          <w:i/>
          <w:iCs/>
        </w:rPr>
        <w:t>5</w:t>
      </w:r>
      <w:r w:rsidR="00531546" w:rsidRPr="00125C9A">
        <w:rPr>
          <w:rFonts w:asciiTheme="majorBidi" w:hAnsiTheme="majorBidi" w:cstheme="majorBidi"/>
          <w:b/>
          <w:bCs/>
          <w:i/>
          <w:iCs/>
        </w:rPr>
        <w:t>.</w:t>
      </w:r>
      <w:r w:rsidRPr="00125C9A">
        <w:rPr>
          <w:rFonts w:asciiTheme="majorBidi" w:hAnsiTheme="majorBidi" w:cstheme="majorBidi"/>
          <w:b/>
          <w:bCs/>
          <w:i/>
          <w:iCs/>
        </w:rPr>
        <w:t xml:space="preserve"> </w:t>
      </w:r>
      <w:r w:rsidR="00850243" w:rsidRPr="00125C9A">
        <w:rPr>
          <w:rFonts w:asciiTheme="majorBidi" w:hAnsiTheme="majorBidi" w:cstheme="majorBidi"/>
          <w:bCs/>
          <w:i/>
          <w:iCs/>
        </w:rPr>
        <w:t>Assemblage corps avec f</w:t>
      </w:r>
      <w:r w:rsidRPr="00125C9A">
        <w:rPr>
          <w:rFonts w:asciiTheme="majorBidi" w:hAnsiTheme="majorBidi" w:cstheme="majorBidi"/>
          <w:bCs/>
          <w:i/>
          <w:iCs/>
        </w:rPr>
        <w:t>onds</w:t>
      </w:r>
      <w:r w:rsidR="00531546" w:rsidRPr="00125C9A">
        <w:rPr>
          <w:rFonts w:asciiTheme="majorBidi" w:hAnsiTheme="majorBidi" w:cstheme="majorBidi"/>
          <w:bCs/>
          <w:i/>
          <w:iCs/>
        </w:rPr>
        <w:t>.</w:t>
      </w:r>
    </w:p>
    <w:p w:rsidR="00565635" w:rsidRPr="00125C9A" w:rsidRDefault="00565635" w:rsidP="000749E4">
      <w:pPr>
        <w:pStyle w:val="Paragraphedeliste"/>
        <w:numPr>
          <w:ilvl w:val="0"/>
          <w:numId w:val="34"/>
        </w:numPr>
        <w:spacing w:after="0" w:line="360" w:lineRule="auto"/>
        <w:jc w:val="both"/>
        <w:rPr>
          <w:rFonts w:asciiTheme="majorBidi" w:hAnsiTheme="majorBidi" w:cstheme="majorBidi"/>
          <w:bCs/>
          <w:i/>
          <w:iCs/>
          <w:sz w:val="24"/>
          <w:szCs w:val="24"/>
          <w:u w:val="single"/>
        </w:rPr>
      </w:pPr>
      <w:r w:rsidRPr="00125C9A">
        <w:rPr>
          <w:rFonts w:asciiTheme="majorBidi" w:hAnsiTheme="majorBidi" w:cstheme="majorBidi"/>
          <w:bCs/>
          <w:i/>
          <w:iCs/>
          <w:sz w:val="24"/>
          <w:szCs w:val="24"/>
        </w:rPr>
        <w:t>Soudure complète de la citerne :</w:t>
      </w:r>
    </w:p>
    <w:p w:rsidR="00565635" w:rsidRPr="00125C9A" w:rsidRDefault="00565635" w:rsidP="00F77E0A">
      <w:pPr>
        <w:pStyle w:val="Paragraphedeliste"/>
        <w:spacing w:after="0" w:line="360" w:lineRule="auto"/>
        <w:jc w:val="both"/>
        <w:rPr>
          <w:rFonts w:asciiTheme="majorBidi" w:hAnsiTheme="majorBidi" w:cstheme="majorBidi"/>
          <w:b/>
          <w:i/>
          <w:sz w:val="24"/>
          <w:szCs w:val="24"/>
        </w:rPr>
      </w:pPr>
      <w:r w:rsidRPr="00125C9A">
        <w:rPr>
          <w:rFonts w:asciiTheme="majorBidi" w:hAnsiTheme="majorBidi" w:cstheme="majorBidi"/>
          <w:bCs/>
          <w:iCs/>
          <w:sz w:val="24"/>
          <w:szCs w:val="24"/>
        </w:rPr>
        <w:t>L</w:t>
      </w:r>
      <w:r w:rsidRPr="00125C9A">
        <w:rPr>
          <w:rFonts w:asciiTheme="majorBidi" w:hAnsiTheme="majorBidi" w:cstheme="majorBidi"/>
          <w:sz w:val="24"/>
          <w:szCs w:val="24"/>
        </w:rPr>
        <w:t>es corps et les fonds préalablement pointé seront soudés complètement sur le poste de soudure complète de la chaine de production par  trois (03) soudeurs, à ce niveau aussi la présence d’un contrôleur est indéniable pour vérifier l’état de l’exécution des cordons de soudure.</w:t>
      </w:r>
    </w:p>
    <w:p w:rsidR="00565635" w:rsidRPr="00125C9A" w:rsidRDefault="00565635" w:rsidP="00F77E0A">
      <w:pPr>
        <w:pStyle w:val="Paragraphedeliste"/>
        <w:spacing w:after="0" w:line="360" w:lineRule="auto"/>
        <w:ind w:left="927"/>
        <w:jc w:val="both"/>
        <w:rPr>
          <w:rFonts w:asciiTheme="majorBidi" w:hAnsiTheme="majorBidi" w:cstheme="majorBidi"/>
          <w:b/>
          <w:i/>
          <w:sz w:val="24"/>
          <w:szCs w:val="24"/>
        </w:rPr>
      </w:pPr>
    </w:p>
    <w:p w:rsidR="00565635" w:rsidRPr="00125C9A" w:rsidRDefault="00565635" w:rsidP="000749E4">
      <w:pPr>
        <w:pStyle w:val="Paragraphedeliste"/>
        <w:spacing w:after="0" w:line="360" w:lineRule="auto"/>
        <w:ind w:left="0"/>
        <w:jc w:val="center"/>
        <w:rPr>
          <w:rFonts w:asciiTheme="majorBidi" w:hAnsiTheme="majorBidi" w:cstheme="majorBidi"/>
          <w:b/>
          <w:i/>
          <w:sz w:val="24"/>
          <w:szCs w:val="24"/>
        </w:rPr>
      </w:pPr>
      <w:r w:rsidRPr="00125C9A">
        <w:rPr>
          <w:rFonts w:asciiTheme="majorBidi" w:hAnsiTheme="majorBidi" w:cstheme="majorBidi"/>
          <w:b/>
          <w:i/>
          <w:noProof/>
          <w:sz w:val="24"/>
          <w:szCs w:val="24"/>
          <w:lang w:eastAsia="fr-FR"/>
        </w:rPr>
        <w:drawing>
          <wp:inline distT="0" distB="0" distL="0" distR="0" wp14:anchorId="7572BB25" wp14:editId="4D827852">
            <wp:extent cx="3352800" cy="1952625"/>
            <wp:effectExtent l="0" t="0" r="0" b="9525"/>
            <wp:docPr id="99" name="Image 10" descr="Photo 013.jpg"/>
            <wp:cNvGraphicFramePr/>
            <a:graphic xmlns:a="http://schemas.openxmlformats.org/drawingml/2006/main">
              <a:graphicData uri="http://schemas.openxmlformats.org/drawingml/2006/picture">
                <pic:pic xmlns:pic="http://schemas.openxmlformats.org/drawingml/2006/picture">
                  <pic:nvPicPr>
                    <pic:cNvPr id="7173" name="Image 23" descr="Photo 013.jpg"/>
                    <pic:cNvPicPr>
                      <a:picLocks noChangeAspect="1"/>
                    </pic:cNvPicPr>
                  </pic:nvPicPr>
                  <pic:blipFill>
                    <a:blip r:embed="rId35" cstate="print"/>
                    <a:srcRect/>
                    <a:stretch>
                      <a:fillRect/>
                    </a:stretch>
                  </pic:blipFill>
                  <pic:spPr bwMode="auto">
                    <a:xfrm>
                      <a:off x="0" y="0"/>
                      <a:ext cx="3361026" cy="1957416"/>
                    </a:xfrm>
                    <a:prstGeom prst="rect">
                      <a:avLst/>
                    </a:prstGeom>
                    <a:noFill/>
                    <a:ln w="9525">
                      <a:noFill/>
                      <a:miter lim="800000"/>
                      <a:headEnd/>
                      <a:tailEnd/>
                    </a:ln>
                  </pic:spPr>
                </pic:pic>
              </a:graphicData>
            </a:graphic>
          </wp:inline>
        </w:drawing>
      </w:r>
    </w:p>
    <w:p w:rsidR="00565635" w:rsidRPr="00125C9A" w:rsidRDefault="00565635" w:rsidP="00FE3108">
      <w:pPr>
        <w:pStyle w:val="Paragraphedeliste"/>
        <w:tabs>
          <w:tab w:val="center" w:pos="4753"/>
          <w:tab w:val="right" w:pos="8786"/>
        </w:tabs>
        <w:spacing w:after="0" w:line="360" w:lineRule="auto"/>
        <w:ind w:left="0"/>
        <w:jc w:val="center"/>
        <w:rPr>
          <w:rFonts w:asciiTheme="majorBidi" w:hAnsiTheme="majorBidi" w:cstheme="majorBidi"/>
          <w:i/>
        </w:rPr>
      </w:pPr>
      <w:r w:rsidRPr="00125C9A">
        <w:rPr>
          <w:rFonts w:asciiTheme="majorBidi" w:hAnsiTheme="majorBidi" w:cstheme="majorBidi"/>
          <w:b/>
          <w:i/>
        </w:rPr>
        <w:t xml:space="preserve">Figure </w:t>
      </w:r>
      <w:r w:rsidR="002E7A6A">
        <w:rPr>
          <w:rFonts w:asciiTheme="majorBidi" w:hAnsiTheme="majorBidi" w:cstheme="majorBidi"/>
          <w:b/>
          <w:i/>
        </w:rPr>
        <w:t>1.16</w:t>
      </w:r>
      <w:r w:rsidR="00B30A30" w:rsidRPr="00125C9A">
        <w:rPr>
          <w:rFonts w:asciiTheme="majorBidi" w:hAnsiTheme="majorBidi" w:cstheme="majorBidi"/>
          <w:b/>
          <w:i/>
        </w:rPr>
        <w:t>.</w:t>
      </w:r>
      <w:r w:rsidRPr="00125C9A">
        <w:rPr>
          <w:rFonts w:asciiTheme="majorBidi" w:hAnsiTheme="majorBidi" w:cstheme="majorBidi"/>
          <w:i/>
        </w:rPr>
        <w:t xml:space="preserve"> </w:t>
      </w:r>
      <w:r w:rsidR="00FE3108" w:rsidRPr="00125C9A">
        <w:rPr>
          <w:rFonts w:asciiTheme="majorBidi" w:hAnsiTheme="majorBidi" w:cstheme="majorBidi"/>
          <w:i/>
        </w:rPr>
        <w:t>Soudure complète de la citerne.</w:t>
      </w:r>
    </w:p>
    <w:p w:rsidR="00565635" w:rsidRPr="00125C9A" w:rsidRDefault="00D81534" w:rsidP="000A4A03">
      <w:pPr>
        <w:pStyle w:val="Paragraphedeliste"/>
        <w:numPr>
          <w:ilvl w:val="0"/>
          <w:numId w:val="34"/>
        </w:numPr>
        <w:spacing w:after="0" w:line="360" w:lineRule="auto"/>
        <w:jc w:val="both"/>
        <w:rPr>
          <w:rFonts w:asciiTheme="majorBidi" w:hAnsiTheme="majorBidi" w:cstheme="majorBidi"/>
          <w:bCs/>
          <w:i/>
          <w:iCs/>
          <w:sz w:val="24"/>
          <w:szCs w:val="24"/>
        </w:rPr>
      </w:pPr>
      <w:r w:rsidRPr="00125C9A">
        <w:rPr>
          <w:rFonts w:asciiTheme="majorBidi" w:hAnsiTheme="majorBidi" w:cstheme="majorBidi"/>
          <w:bCs/>
          <w:i/>
          <w:iCs/>
          <w:sz w:val="24"/>
          <w:szCs w:val="24"/>
        </w:rPr>
        <w:t>Assemblage châssis avec c</w:t>
      </w:r>
      <w:r w:rsidR="00565635" w:rsidRPr="00125C9A">
        <w:rPr>
          <w:rFonts w:asciiTheme="majorBidi" w:hAnsiTheme="majorBidi" w:cstheme="majorBidi"/>
          <w:bCs/>
          <w:i/>
          <w:iCs/>
          <w:sz w:val="24"/>
          <w:szCs w:val="24"/>
        </w:rPr>
        <w:t>iterne:</w:t>
      </w:r>
    </w:p>
    <w:p w:rsidR="00565635" w:rsidRPr="00125C9A" w:rsidRDefault="00565635" w:rsidP="00F77E0A">
      <w:pPr>
        <w:pStyle w:val="Paragraphedeliste"/>
        <w:spacing w:after="0" w:line="360" w:lineRule="auto"/>
        <w:jc w:val="both"/>
        <w:rPr>
          <w:rFonts w:asciiTheme="majorBidi" w:hAnsiTheme="majorBidi" w:cstheme="majorBidi"/>
          <w:b/>
          <w:i/>
          <w:sz w:val="24"/>
          <w:szCs w:val="24"/>
        </w:rPr>
      </w:pPr>
      <w:r w:rsidRPr="00125C9A">
        <w:rPr>
          <w:rFonts w:asciiTheme="majorBidi" w:hAnsiTheme="majorBidi" w:cstheme="majorBidi"/>
          <w:sz w:val="24"/>
          <w:szCs w:val="24"/>
        </w:rPr>
        <w:t>A ce niveau la citerne complètement soudé est assemblé avec le châssis issu parallèlement de la chaine d’assemblage des châssis.</w:t>
      </w:r>
    </w:p>
    <w:p w:rsidR="00565635" w:rsidRPr="00125C9A" w:rsidRDefault="00565635" w:rsidP="000A4A03">
      <w:pPr>
        <w:pStyle w:val="Paragraphedeliste"/>
        <w:spacing w:after="0" w:line="360" w:lineRule="auto"/>
        <w:ind w:left="0"/>
        <w:jc w:val="center"/>
        <w:rPr>
          <w:rFonts w:asciiTheme="majorBidi" w:hAnsiTheme="majorBidi" w:cstheme="majorBidi"/>
          <w:b/>
          <w:i/>
          <w:sz w:val="24"/>
          <w:szCs w:val="24"/>
        </w:rPr>
      </w:pPr>
      <w:r w:rsidRPr="00125C9A">
        <w:rPr>
          <w:rFonts w:asciiTheme="majorBidi" w:hAnsiTheme="majorBidi" w:cstheme="majorBidi"/>
          <w:b/>
          <w:i/>
          <w:noProof/>
          <w:sz w:val="24"/>
          <w:szCs w:val="24"/>
          <w:lang w:eastAsia="fr-FR"/>
        </w:rPr>
        <w:lastRenderedPageBreak/>
        <w:drawing>
          <wp:inline distT="0" distB="0" distL="0" distR="0" wp14:anchorId="205C1DFA" wp14:editId="08F6C462">
            <wp:extent cx="2876550" cy="1543050"/>
            <wp:effectExtent l="0" t="0" r="0" b="0"/>
            <wp:docPr id="113" name="Image 11" descr="Photo 017.jpg"/>
            <wp:cNvGraphicFramePr/>
            <a:graphic xmlns:a="http://schemas.openxmlformats.org/drawingml/2006/main">
              <a:graphicData uri="http://schemas.openxmlformats.org/drawingml/2006/picture">
                <pic:pic xmlns:pic="http://schemas.openxmlformats.org/drawingml/2006/picture">
                  <pic:nvPicPr>
                    <pic:cNvPr id="8197" name="Image 26" descr="Photo 017.jpg"/>
                    <pic:cNvPicPr>
                      <a:picLocks noChangeAspect="1"/>
                    </pic:cNvPicPr>
                  </pic:nvPicPr>
                  <pic:blipFill>
                    <a:blip r:embed="rId36" cstate="print"/>
                    <a:srcRect/>
                    <a:stretch>
                      <a:fillRect/>
                    </a:stretch>
                  </pic:blipFill>
                  <pic:spPr bwMode="auto">
                    <a:xfrm>
                      <a:off x="0" y="0"/>
                      <a:ext cx="2884855" cy="1547505"/>
                    </a:xfrm>
                    <a:prstGeom prst="rect">
                      <a:avLst/>
                    </a:prstGeom>
                    <a:noFill/>
                    <a:ln w="9525">
                      <a:noFill/>
                      <a:miter lim="800000"/>
                      <a:headEnd/>
                      <a:tailEnd/>
                    </a:ln>
                  </pic:spPr>
                </pic:pic>
              </a:graphicData>
            </a:graphic>
          </wp:inline>
        </w:drawing>
      </w:r>
    </w:p>
    <w:p w:rsidR="00565635" w:rsidRPr="00125C9A" w:rsidRDefault="00565635" w:rsidP="00A83F86">
      <w:pPr>
        <w:spacing w:after="0" w:line="360" w:lineRule="auto"/>
        <w:jc w:val="center"/>
        <w:rPr>
          <w:rFonts w:asciiTheme="majorBidi" w:hAnsiTheme="majorBidi" w:cstheme="majorBidi"/>
          <w:i/>
          <w:iCs/>
        </w:rPr>
      </w:pPr>
      <w:r w:rsidRPr="00125C9A">
        <w:rPr>
          <w:rFonts w:asciiTheme="majorBidi" w:hAnsiTheme="majorBidi" w:cstheme="majorBidi"/>
          <w:b/>
          <w:i/>
          <w:iCs/>
        </w:rPr>
        <w:t xml:space="preserve">Figure </w:t>
      </w:r>
      <w:r w:rsidR="002E7A6A">
        <w:rPr>
          <w:rFonts w:asciiTheme="majorBidi" w:hAnsiTheme="majorBidi" w:cstheme="majorBidi"/>
          <w:b/>
          <w:i/>
          <w:iCs/>
        </w:rPr>
        <w:t>1.17</w:t>
      </w:r>
      <w:r w:rsidR="00A83F86" w:rsidRPr="00125C9A">
        <w:rPr>
          <w:rFonts w:asciiTheme="majorBidi" w:hAnsiTheme="majorBidi" w:cstheme="majorBidi"/>
          <w:b/>
          <w:i/>
          <w:iCs/>
        </w:rPr>
        <w:t>.</w:t>
      </w:r>
      <w:r w:rsidRPr="00125C9A">
        <w:rPr>
          <w:rFonts w:asciiTheme="majorBidi" w:hAnsiTheme="majorBidi" w:cstheme="majorBidi"/>
          <w:b/>
          <w:i/>
          <w:iCs/>
        </w:rPr>
        <w:t xml:space="preserve"> </w:t>
      </w:r>
      <w:r w:rsidRPr="00125C9A">
        <w:rPr>
          <w:rFonts w:asciiTheme="majorBidi" w:hAnsiTheme="majorBidi" w:cstheme="majorBidi"/>
          <w:i/>
          <w:iCs/>
        </w:rPr>
        <w:t>Assemblage du corps de citerne avec le châssis.</w:t>
      </w:r>
    </w:p>
    <w:p w:rsidR="00565635" w:rsidRPr="00125C9A" w:rsidRDefault="00565635" w:rsidP="000A4A03">
      <w:pPr>
        <w:pStyle w:val="Paragraphedeliste"/>
        <w:numPr>
          <w:ilvl w:val="0"/>
          <w:numId w:val="34"/>
        </w:numPr>
        <w:spacing w:after="0" w:line="360" w:lineRule="auto"/>
        <w:jc w:val="both"/>
        <w:rPr>
          <w:rFonts w:asciiTheme="majorBidi" w:hAnsiTheme="majorBidi" w:cstheme="majorBidi"/>
          <w:bCs/>
          <w:i/>
          <w:iCs/>
          <w:sz w:val="24"/>
          <w:szCs w:val="24"/>
        </w:rPr>
      </w:pPr>
      <w:r w:rsidRPr="00125C9A">
        <w:rPr>
          <w:rFonts w:asciiTheme="majorBidi" w:hAnsiTheme="majorBidi" w:cstheme="majorBidi"/>
          <w:bCs/>
          <w:i/>
          <w:iCs/>
          <w:sz w:val="24"/>
          <w:szCs w:val="24"/>
        </w:rPr>
        <w:t>Vérification de l’étanchéité:</w:t>
      </w:r>
    </w:p>
    <w:p w:rsidR="00565635" w:rsidRPr="00125C9A" w:rsidRDefault="00565635" w:rsidP="00F77E0A">
      <w:pPr>
        <w:pStyle w:val="Paragraphedeliste"/>
        <w:spacing w:after="0" w:line="360" w:lineRule="auto"/>
        <w:jc w:val="both"/>
        <w:rPr>
          <w:rFonts w:asciiTheme="majorBidi" w:hAnsiTheme="majorBidi" w:cstheme="majorBidi"/>
          <w:b/>
          <w:i/>
          <w:sz w:val="24"/>
          <w:szCs w:val="24"/>
        </w:rPr>
      </w:pPr>
      <w:r w:rsidRPr="00125C9A">
        <w:rPr>
          <w:rFonts w:asciiTheme="majorBidi" w:hAnsiTheme="majorBidi" w:cstheme="majorBidi"/>
          <w:sz w:val="24"/>
          <w:szCs w:val="24"/>
        </w:rPr>
        <w:t xml:space="preserve">C’est une étape ultime de la conception des citernes, elle permet de contrôler l’étanchéité complète de la citerne, en la mettant sous une pression de (1,3 Bars) pour pouvoir détecter les fuites. Ce contrôle ce fait sur le banc de contrôle d’étanchéité. </w:t>
      </w:r>
    </w:p>
    <w:p w:rsidR="00565635" w:rsidRPr="00125C9A" w:rsidRDefault="00565635" w:rsidP="0077276C">
      <w:pPr>
        <w:spacing w:after="0" w:line="360" w:lineRule="auto"/>
        <w:jc w:val="center"/>
        <w:rPr>
          <w:rFonts w:asciiTheme="majorBidi" w:hAnsiTheme="majorBidi" w:cstheme="majorBidi"/>
          <w:b/>
          <w:i/>
          <w:sz w:val="24"/>
          <w:szCs w:val="24"/>
        </w:rPr>
      </w:pPr>
      <w:r w:rsidRPr="00125C9A">
        <w:rPr>
          <w:rFonts w:asciiTheme="majorBidi" w:hAnsiTheme="majorBidi" w:cstheme="majorBidi"/>
          <w:noProof/>
          <w:sz w:val="24"/>
          <w:szCs w:val="24"/>
          <w:lang w:eastAsia="fr-FR"/>
        </w:rPr>
        <w:drawing>
          <wp:inline distT="0" distB="0" distL="0" distR="0" wp14:anchorId="52B90651" wp14:editId="1F343EF9">
            <wp:extent cx="2552700" cy="2066925"/>
            <wp:effectExtent l="0" t="0" r="0" b="9525"/>
            <wp:docPr id="114" name="Image 12" descr="DSC00484"/>
            <wp:cNvGraphicFramePr/>
            <a:graphic xmlns:a="http://schemas.openxmlformats.org/drawingml/2006/main">
              <a:graphicData uri="http://schemas.openxmlformats.org/drawingml/2006/picture">
                <pic:pic xmlns:pic="http://schemas.openxmlformats.org/drawingml/2006/picture">
                  <pic:nvPicPr>
                    <pic:cNvPr id="9220" name="Picture 38" descr="DSC00484"/>
                    <pic:cNvPicPr>
                      <a:picLocks noChangeAspect="1" noChangeArrowheads="1"/>
                    </pic:cNvPicPr>
                  </pic:nvPicPr>
                  <pic:blipFill>
                    <a:blip r:embed="rId37" cstate="print"/>
                    <a:srcRect b="8302"/>
                    <a:stretch>
                      <a:fillRect/>
                    </a:stretch>
                  </pic:blipFill>
                  <pic:spPr bwMode="auto">
                    <a:xfrm>
                      <a:off x="0" y="0"/>
                      <a:ext cx="2549183" cy="2064077"/>
                    </a:xfrm>
                    <a:prstGeom prst="rect">
                      <a:avLst/>
                    </a:prstGeom>
                    <a:noFill/>
                    <a:ln w="9525">
                      <a:noFill/>
                      <a:miter lim="800000"/>
                      <a:headEnd/>
                      <a:tailEnd/>
                    </a:ln>
                  </pic:spPr>
                </pic:pic>
              </a:graphicData>
            </a:graphic>
          </wp:inline>
        </w:drawing>
      </w:r>
    </w:p>
    <w:p w:rsidR="00565635" w:rsidRPr="00125C9A" w:rsidRDefault="002E7A6A" w:rsidP="00A83F86">
      <w:pPr>
        <w:pStyle w:val="Paragraphedeliste"/>
        <w:spacing w:after="0" w:line="360" w:lineRule="auto"/>
        <w:ind w:left="0"/>
        <w:jc w:val="center"/>
        <w:rPr>
          <w:rFonts w:asciiTheme="majorBidi" w:hAnsiTheme="majorBidi" w:cstheme="majorBidi"/>
          <w:i/>
          <w:iCs/>
        </w:rPr>
      </w:pPr>
      <w:r>
        <w:rPr>
          <w:rFonts w:asciiTheme="majorBidi" w:hAnsiTheme="majorBidi" w:cstheme="majorBidi"/>
          <w:b/>
          <w:i/>
          <w:iCs/>
        </w:rPr>
        <w:t>Figure1.18</w:t>
      </w:r>
      <w:r w:rsidR="00A83F86" w:rsidRPr="00125C9A">
        <w:rPr>
          <w:rFonts w:asciiTheme="majorBidi" w:hAnsiTheme="majorBidi" w:cstheme="majorBidi"/>
          <w:b/>
          <w:i/>
          <w:iCs/>
        </w:rPr>
        <w:t>.</w:t>
      </w:r>
      <w:r w:rsidR="00565635" w:rsidRPr="00125C9A">
        <w:rPr>
          <w:rFonts w:asciiTheme="majorBidi" w:hAnsiTheme="majorBidi" w:cstheme="majorBidi"/>
          <w:i/>
          <w:iCs/>
        </w:rPr>
        <w:t xml:space="preserve"> Contrôle de l’étanchéité de la citerne.</w:t>
      </w:r>
    </w:p>
    <w:p w:rsidR="00565635" w:rsidRPr="00125C9A" w:rsidRDefault="00565635" w:rsidP="0077276C">
      <w:pPr>
        <w:pStyle w:val="Paragraphedeliste"/>
        <w:numPr>
          <w:ilvl w:val="0"/>
          <w:numId w:val="34"/>
        </w:numPr>
        <w:spacing w:after="0" w:line="360" w:lineRule="auto"/>
        <w:jc w:val="both"/>
        <w:rPr>
          <w:rFonts w:asciiTheme="majorBidi" w:hAnsiTheme="majorBidi" w:cstheme="majorBidi"/>
          <w:bCs/>
          <w:i/>
          <w:sz w:val="24"/>
          <w:szCs w:val="24"/>
        </w:rPr>
      </w:pPr>
      <w:r w:rsidRPr="00125C9A">
        <w:rPr>
          <w:rFonts w:asciiTheme="majorBidi" w:hAnsiTheme="majorBidi" w:cstheme="majorBidi"/>
          <w:bCs/>
          <w:i/>
          <w:iCs/>
          <w:sz w:val="24"/>
          <w:szCs w:val="24"/>
        </w:rPr>
        <w:t>Préparation et mise en peinture de la citerne:</w:t>
      </w:r>
    </w:p>
    <w:p w:rsidR="00565635" w:rsidRPr="00125C9A" w:rsidRDefault="00565635" w:rsidP="00F77E0A">
      <w:pPr>
        <w:pStyle w:val="Paragraphedeliste"/>
        <w:spacing w:after="0" w:line="360" w:lineRule="auto"/>
        <w:jc w:val="both"/>
        <w:rPr>
          <w:rFonts w:asciiTheme="majorBidi" w:hAnsiTheme="majorBidi" w:cstheme="majorBidi"/>
          <w:b/>
          <w:i/>
          <w:sz w:val="24"/>
          <w:szCs w:val="24"/>
        </w:rPr>
      </w:pPr>
      <w:r w:rsidRPr="00125C9A">
        <w:rPr>
          <w:rFonts w:asciiTheme="majorBidi" w:hAnsiTheme="majorBidi" w:cstheme="majorBidi"/>
          <w:sz w:val="24"/>
          <w:szCs w:val="24"/>
        </w:rPr>
        <w:t>La prochaine étape est celle destiné à la mise en peinture. Mais ava</w:t>
      </w:r>
      <w:r w:rsidR="00CF3AEC">
        <w:rPr>
          <w:rFonts w:asciiTheme="majorBidi" w:hAnsiTheme="majorBidi" w:cstheme="majorBidi"/>
          <w:sz w:val="24"/>
          <w:szCs w:val="24"/>
        </w:rPr>
        <w:t>nt l’application de la peinture,</w:t>
      </w:r>
      <w:r w:rsidRPr="00125C9A">
        <w:rPr>
          <w:rFonts w:asciiTheme="majorBidi" w:hAnsiTheme="majorBidi" w:cstheme="majorBidi"/>
          <w:sz w:val="24"/>
          <w:szCs w:val="24"/>
        </w:rPr>
        <w:t xml:space="preserve"> la citerne est d’abord </w:t>
      </w:r>
      <w:proofErr w:type="gramStart"/>
      <w:r w:rsidR="002E7A6A" w:rsidRPr="00125C9A">
        <w:rPr>
          <w:rFonts w:asciiTheme="majorBidi" w:hAnsiTheme="majorBidi" w:cstheme="majorBidi"/>
          <w:sz w:val="24"/>
          <w:szCs w:val="24"/>
        </w:rPr>
        <w:t>pensé</w:t>
      </w:r>
      <w:proofErr w:type="gramEnd"/>
      <w:r w:rsidRPr="00125C9A">
        <w:rPr>
          <w:rFonts w:asciiTheme="majorBidi" w:hAnsiTheme="majorBidi" w:cstheme="majorBidi"/>
          <w:sz w:val="24"/>
          <w:szCs w:val="24"/>
        </w:rPr>
        <w:t xml:space="preserve"> et une peinture antirouille est appliquée, puis deux couches de peinture spéciale l’une après l’autre sont réalisées.</w:t>
      </w:r>
    </w:p>
    <w:p w:rsidR="00565635" w:rsidRPr="00125C9A" w:rsidRDefault="00565635" w:rsidP="00F77E0A">
      <w:pPr>
        <w:spacing w:after="0" w:line="360" w:lineRule="auto"/>
        <w:jc w:val="both"/>
        <w:rPr>
          <w:rFonts w:asciiTheme="majorBidi" w:hAnsiTheme="majorBidi" w:cstheme="majorBidi"/>
          <w:b/>
          <w:i/>
          <w:noProof/>
          <w:sz w:val="24"/>
          <w:szCs w:val="24"/>
          <w:lang w:eastAsia="fr-FR"/>
        </w:rPr>
      </w:pPr>
      <w:r w:rsidRPr="00125C9A">
        <w:rPr>
          <w:rFonts w:asciiTheme="majorBidi" w:hAnsiTheme="majorBidi" w:cstheme="majorBidi"/>
          <w:b/>
          <w:i/>
          <w:noProof/>
          <w:sz w:val="24"/>
          <w:szCs w:val="24"/>
          <w:lang w:eastAsia="fr-FR"/>
        </w:rPr>
        <w:t xml:space="preserve">                         </w:t>
      </w:r>
    </w:p>
    <w:p w:rsidR="00565635" w:rsidRPr="00125C9A" w:rsidRDefault="00565635" w:rsidP="00F637A6">
      <w:pPr>
        <w:spacing w:after="0" w:line="360" w:lineRule="auto"/>
        <w:jc w:val="center"/>
        <w:rPr>
          <w:rFonts w:asciiTheme="majorBidi" w:hAnsiTheme="majorBidi" w:cstheme="majorBidi"/>
          <w:b/>
          <w:i/>
          <w:sz w:val="24"/>
          <w:szCs w:val="24"/>
        </w:rPr>
      </w:pPr>
      <w:r w:rsidRPr="00125C9A">
        <w:rPr>
          <w:rFonts w:asciiTheme="majorBidi" w:hAnsiTheme="majorBidi" w:cstheme="majorBidi"/>
          <w:b/>
          <w:i/>
          <w:noProof/>
          <w:sz w:val="24"/>
          <w:szCs w:val="24"/>
          <w:lang w:eastAsia="fr-FR"/>
        </w:rPr>
        <w:drawing>
          <wp:inline distT="0" distB="0" distL="0" distR="0" wp14:anchorId="396A050A" wp14:editId="33503629">
            <wp:extent cx="3086100" cy="2124075"/>
            <wp:effectExtent l="0" t="0" r="0" b="9525"/>
            <wp:docPr id="116" name="Image 2" descr="C:\Users\guesso\Desktop\chambre de pei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so\Desktop\chambre de peinture.PNG"/>
                    <pic:cNvPicPr>
                      <a:picLocks noChangeAspect="1" noChangeArrowheads="1"/>
                    </pic:cNvPicPr>
                  </pic:nvPicPr>
                  <pic:blipFill>
                    <a:blip r:embed="rId38"/>
                    <a:srcRect/>
                    <a:stretch>
                      <a:fillRect/>
                    </a:stretch>
                  </pic:blipFill>
                  <pic:spPr bwMode="auto">
                    <a:xfrm>
                      <a:off x="0" y="0"/>
                      <a:ext cx="3092576" cy="2128533"/>
                    </a:xfrm>
                    <a:prstGeom prst="rect">
                      <a:avLst/>
                    </a:prstGeom>
                    <a:noFill/>
                    <a:ln w="9525">
                      <a:noFill/>
                      <a:miter lim="800000"/>
                      <a:headEnd/>
                      <a:tailEnd/>
                    </a:ln>
                  </pic:spPr>
                </pic:pic>
              </a:graphicData>
            </a:graphic>
          </wp:inline>
        </w:drawing>
      </w:r>
    </w:p>
    <w:p w:rsidR="00565635" w:rsidRPr="00125C9A" w:rsidRDefault="00565635" w:rsidP="0066651E">
      <w:pPr>
        <w:spacing w:after="0" w:line="360" w:lineRule="auto"/>
        <w:jc w:val="center"/>
        <w:rPr>
          <w:rFonts w:asciiTheme="majorBidi" w:hAnsiTheme="majorBidi" w:cstheme="majorBidi"/>
          <w:i/>
          <w:iCs/>
        </w:rPr>
      </w:pPr>
      <w:r w:rsidRPr="00125C9A">
        <w:rPr>
          <w:rFonts w:asciiTheme="majorBidi" w:hAnsiTheme="majorBidi" w:cstheme="majorBidi"/>
          <w:b/>
          <w:bCs/>
          <w:i/>
          <w:iCs/>
        </w:rPr>
        <w:t xml:space="preserve">Figure </w:t>
      </w:r>
      <w:r w:rsidR="002E7A6A">
        <w:rPr>
          <w:rFonts w:asciiTheme="majorBidi" w:hAnsiTheme="majorBidi" w:cstheme="majorBidi"/>
          <w:b/>
          <w:bCs/>
          <w:i/>
          <w:iCs/>
        </w:rPr>
        <w:t>1.19</w:t>
      </w:r>
      <w:r w:rsidR="00A83F86" w:rsidRPr="00125C9A">
        <w:rPr>
          <w:rFonts w:asciiTheme="majorBidi" w:hAnsiTheme="majorBidi" w:cstheme="majorBidi"/>
          <w:b/>
          <w:bCs/>
          <w:i/>
          <w:iCs/>
        </w:rPr>
        <w:t>.</w:t>
      </w:r>
      <w:r w:rsidRPr="00125C9A">
        <w:rPr>
          <w:rFonts w:asciiTheme="majorBidi" w:hAnsiTheme="majorBidi" w:cstheme="majorBidi"/>
          <w:i/>
          <w:iCs/>
        </w:rPr>
        <w:t xml:space="preserve"> Chambre de peinture.</w:t>
      </w:r>
    </w:p>
    <w:p w:rsidR="00565635" w:rsidRPr="00125C9A" w:rsidRDefault="00565635" w:rsidP="003F17D0">
      <w:pPr>
        <w:pStyle w:val="Paragraphedeliste"/>
        <w:numPr>
          <w:ilvl w:val="0"/>
          <w:numId w:val="34"/>
        </w:numPr>
        <w:spacing w:after="0" w:line="360" w:lineRule="auto"/>
        <w:jc w:val="both"/>
        <w:rPr>
          <w:rFonts w:asciiTheme="majorBidi" w:hAnsiTheme="majorBidi" w:cstheme="majorBidi"/>
          <w:bCs/>
          <w:i/>
          <w:sz w:val="24"/>
          <w:szCs w:val="24"/>
        </w:rPr>
      </w:pPr>
      <w:r w:rsidRPr="00125C9A">
        <w:rPr>
          <w:rFonts w:asciiTheme="majorBidi" w:hAnsiTheme="majorBidi" w:cstheme="majorBidi"/>
          <w:bCs/>
          <w:i/>
          <w:iCs/>
          <w:sz w:val="24"/>
          <w:szCs w:val="24"/>
        </w:rPr>
        <w:lastRenderedPageBreak/>
        <w:t>Finition de la citerne:</w:t>
      </w:r>
    </w:p>
    <w:p w:rsidR="00565635" w:rsidRPr="00125C9A" w:rsidRDefault="00565635" w:rsidP="00F77E0A">
      <w:pPr>
        <w:pStyle w:val="Paragraphedeliste"/>
        <w:spacing w:after="0" w:line="360" w:lineRule="auto"/>
        <w:jc w:val="both"/>
        <w:rPr>
          <w:rFonts w:asciiTheme="majorBidi" w:hAnsiTheme="majorBidi" w:cstheme="majorBidi"/>
          <w:i/>
          <w:sz w:val="24"/>
          <w:szCs w:val="24"/>
        </w:rPr>
      </w:pPr>
      <w:r w:rsidRPr="00125C9A">
        <w:rPr>
          <w:rFonts w:asciiTheme="majorBidi" w:hAnsiTheme="majorBidi" w:cstheme="majorBidi"/>
          <w:sz w:val="24"/>
          <w:szCs w:val="24"/>
        </w:rPr>
        <w:t>La dernière étape de la chaine de production de la citerne est destinée au montage des accessoires tel-que : Les feux lumineux, le système de freinage,  etc.….</w:t>
      </w:r>
    </w:p>
    <w:p w:rsidR="00565635" w:rsidRPr="00125C9A" w:rsidRDefault="00565635" w:rsidP="003F17D0">
      <w:pPr>
        <w:spacing w:after="0" w:line="360" w:lineRule="auto"/>
        <w:jc w:val="center"/>
        <w:rPr>
          <w:rFonts w:asciiTheme="majorBidi" w:hAnsiTheme="majorBidi" w:cstheme="majorBidi"/>
          <w:i/>
          <w:sz w:val="24"/>
          <w:szCs w:val="24"/>
        </w:rPr>
      </w:pPr>
      <w:r w:rsidRPr="00125C9A">
        <w:rPr>
          <w:rFonts w:asciiTheme="majorBidi" w:hAnsiTheme="majorBidi" w:cstheme="majorBidi"/>
          <w:noProof/>
          <w:sz w:val="24"/>
          <w:szCs w:val="24"/>
          <w:lang w:eastAsia="fr-FR"/>
        </w:rPr>
        <w:drawing>
          <wp:inline distT="0" distB="0" distL="0" distR="0" wp14:anchorId="7A6F17E4" wp14:editId="12F48715">
            <wp:extent cx="3371850" cy="2209800"/>
            <wp:effectExtent l="0" t="0" r="0" b="0"/>
            <wp:docPr id="117" name="Image 16" descr="Photo 024.jpg"/>
            <wp:cNvGraphicFramePr/>
            <a:graphic xmlns:a="http://schemas.openxmlformats.org/drawingml/2006/main">
              <a:graphicData uri="http://schemas.openxmlformats.org/drawingml/2006/picture">
                <pic:pic xmlns:pic="http://schemas.openxmlformats.org/drawingml/2006/picture">
                  <pic:nvPicPr>
                    <pic:cNvPr id="13316" name="Image 25" descr="Photo 024.jpg"/>
                    <pic:cNvPicPr>
                      <a:picLocks noChangeAspect="1"/>
                    </pic:cNvPicPr>
                  </pic:nvPicPr>
                  <pic:blipFill>
                    <a:blip r:embed="rId39" cstate="print"/>
                    <a:srcRect/>
                    <a:stretch>
                      <a:fillRect/>
                    </a:stretch>
                  </pic:blipFill>
                  <pic:spPr bwMode="auto">
                    <a:xfrm>
                      <a:off x="0" y="0"/>
                      <a:ext cx="3384091" cy="2217822"/>
                    </a:xfrm>
                    <a:prstGeom prst="rect">
                      <a:avLst/>
                    </a:prstGeom>
                    <a:noFill/>
                    <a:ln w="9525">
                      <a:noFill/>
                      <a:miter lim="800000"/>
                      <a:headEnd/>
                      <a:tailEnd/>
                    </a:ln>
                  </pic:spPr>
                </pic:pic>
              </a:graphicData>
            </a:graphic>
          </wp:inline>
        </w:drawing>
      </w:r>
    </w:p>
    <w:p w:rsidR="00565635" w:rsidRPr="00125C9A" w:rsidRDefault="00565635" w:rsidP="002E7A6A">
      <w:pPr>
        <w:spacing w:after="0" w:line="360" w:lineRule="auto"/>
        <w:jc w:val="center"/>
        <w:rPr>
          <w:rFonts w:asciiTheme="majorBidi" w:hAnsiTheme="majorBidi" w:cstheme="majorBidi"/>
          <w:i/>
          <w:iCs/>
        </w:rPr>
      </w:pPr>
      <w:r w:rsidRPr="00125C9A">
        <w:rPr>
          <w:rFonts w:asciiTheme="majorBidi" w:hAnsiTheme="majorBidi" w:cstheme="majorBidi"/>
          <w:b/>
          <w:i/>
          <w:iCs/>
        </w:rPr>
        <w:t>Figure</w:t>
      </w:r>
      <w:r w:rsidR="002E7A6A">
        <w:rPr>
          <w:rFonts w:asciiTheme="majorBidi" w:hAnsiTheme="majorBidi" w:cstheme="majorBidi"/>
          <w:b/>
          <w:i/>
          <w:iCs/>
        </w:rPr>
        <w:t>1.20</w:t>
      </w:r>
      <w:r w:rsidR="00996270" w:rsidRPr="00125C9A">
        <w:rPr>
          <w:rFonts w:asciiTheme="majorBidi" w:hAnsiTheme="majorBidi" w:cstheme="majorBidi"/>
          <w:b/>
          <w:i/>
          <w:iCs/>
        </w:rPr>
        <w:t>.</w:t>
      </w:r>
      <w:r w:rsidRPr="00125C9A">
        <w:rPr>
          <w:rFonts w:asciiTheme="majorBidi" w:hAnsiTheme="majorBidi" w:cstheme="majorBidi"/>
          <w:i/>
          <w:iCs/>
        </w:rPr>
        <w:t xml:space="preserve"> Finition de la citerne et installation des accessoires.</w:t>
      </w:r>
    </w:p>
    <w:p w:rsidR="00565635" w:rsidRPr="00125C9A" w:rsidRDefault="00565635"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Il est nécessaire de rappeler qu’après la fabrication de la citerne un contrôle est fait pour savoir si elle correspond bien aux normes de construction de l’entreprise. La citerne ainsi fabriqué passe par une chambre de jaugeage permettant de connaitre la capacité exacte de chaque compartiment, après elle passe aussi par le banc d’essai du système de freinage et des signaux lumineux.</w:t>
      </w:r>
    </w:p>
    <w:p w:rsidR="00565635" w:rsidRPr="00125C9A" w:rsidRDefault="00565635" w:rsidP="00F77E0A">
      <w:pPr>
        <w:spacing w:after="0" w:line="360" w:lineRule="auto"/>
        <w:jc w:val="both"/>
        <w:rPr>
          <w:rFonts w:asciiTheme="majorBidi" w:hAnsiTheme="majorBidi" w:cstheme="majorBidi"/>
          <w:sz w:val="24"/>
          <w:szCs w:val="24"/>
        </w:rPr>
      </w:pPr>
      <w:r w:rsidRPr="00125C9A">
        <w:rPr>
          <w:rFonts w:asciiTheme="majorBidi" w:hAnsiTheme="majorBidi" w:cstheme="majorBidi"/>
          <w:noProof/>
          <w:sz w:val="24"/>
          <w:szCs w:val="24"/>
          <w:lang w:eastAsia="fr-FR"/>
        </w:rPr>
        <w:drawing>
          <wp:anchor distT="0" distB="0" distL="114300" distR="114300" simplePos="0" relativeHeight="251669504" behindDoc="0" locked="0" layoutInCell="1" allowOverlap="1" wp14:anchorId="67CE8EFE" wp14:editId="7A508D12">
            <wp:simplePos x="0" y="0"/>
            <wp:positionH relativeFrom="column">
              <wp:posOffset>1591310</wp:posOffset>
            </wp:positionH>
            <wp:positionV relativeFrom="paragraph">
              <wp:posOffset>217805</wp:posOffset>
            </wp:positionV>
            <wp:extent cx="3305175" cy="2524125"/>
            <wp:effectExtent l="0" t="0" r="9525" b="9525"/>
            <wp:wrapSquare wrapText="bothSides"/>
            <wp:docPr id="118" name="Image 1" descr="D:\sauvegarde\be-data\Utilisateurs\Belarbi\my documents\PHOTOS USINE\USINE DCT 060604\DSC00486.JPG"/>
            <wp:cNvGraphicFramePr/>
            <a:graphic xmlns:a="http://schemas.openxmlformats.org/drawingml/2006/main">
              <a:graphicData uri="http://schemas.openxmlformats.org/drawingml/2006/picture">
                <pic:pic xmlns:pic="http://schemas.openxmlformats.org/drawingml/2006/picture">
                  <pic:nvPicPr>
                    <pic:cNvPr id="14340" name="Picture 3" descr="D:\sauvegarde\be-data\Utilisateurs\Belarbi\my documents\PHOTOS USINE\USINE DCT 060604\DSC00486.JPG"/>
                    <pic:cNvPicPr>
                      <a:picLocks noChangeAspect="1" noChangeArrowheads="1"/>
                    </pic:cNvPicPr>
                  </pic:nvPicPr>
                  <pic:blipFill>
                    <a:blip r:embed="rId40" cstate="print"/>
                    <a:srcRect r="7420"/>
                    <a:stretch>
                      <a:fillRect/>
                    </a:stretch>
                  </pic:blipFill>
                  <pic:spPr bwMode="auto">
                    <a:xfrm>
                      <a:off x="0" y="0"/>
                      <a:ext cx="3305175"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5C9A">
        <w:rPr>
          <w:rFonts w:asciiTheme="majorBidi" w:hAnsiTheme="majorBidi" w:cstheme="majorBidi"/>
          <w:sz w:val="24"/>
          <w:szCs w:val="24"/>
        </w:rPr>
        <w:t xml:space="preserve">   </w:t>
      </w:r>
    </w:p>
    <w:p w:rsidR="00565635" w:rsidRPr="00125C9A" w:rsidRDefault="00565635"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p>
    <w:p w:rsidR="00565635" w:rsidRPr="00125C9A" w:rsidRDefault="00565635" w:rsidP="00F77E0A">
      <w:pPr>
        <w:spacing w:after="0" w:line="360" w:lineRule="auto"/>
        <w:jc w:val="both"/>
        <w:rPr>
          <w:rFonts w:asciiTheme="majorBidi" w:hAnsiTheme="majorBidi" w:cstheme="majorBidi"/>
          <w:sz w:val="24"/>
          <w:szCs w:val="24"/>
        </w:rPr>
      </w:pPr>
    </w:p>
    <w:p w:rsidR="00565635" w:rsidRPr="00125C9A" w:rsidRDefault="00565635" w:rsidP="00F77E0A">
      <w:pPr>
        <w:spacing w:after="0" w:line="360" w:lineRule="auto"/>
        <w:jc w:val="both"/>
        <w:rPr>
          <w:rFonts w:asciiTheme="majorBidi" w:hAnsiTheme="majorBidi" w:cstheme="majorBidi"/>
          <w:sz w:val="24"/>
          <w:szCs w:val="24"/>
        </w:rPr>
      </w:pPr>
    </w:p>
    <w:p w:rsidR="00565635" w:rsidRPr="00125C9A" w:rsidRDefault="00565635" w:rsidP="00F77E0A">
      <w:pPr>
        <w:spacing w:after="0" w:line="360" w:lineRule="auto"/>
        <w:jc w:val="both"/>
        <w:rPr>
          <w:rFonts w:asciiTheme="majorBidi" w:hAnsiTheme="majorBidi" w:cstheme="majorBidi"/>
          <w:sz w:val="24"/>
          <w:szCs w:val="24"/>
        </w:rPr>
      </w:pPr>
    </w:p>
    <w:p w:rsidR="00565635" w:rsidRPr="00125C9A" w:rsidRDefault="00565635"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 xml:space="preserve">                                                       </w:t>
      </w:r>
    </w:p>
    <w:p w:rsidR="00565635" w:rsidRPr="00125C9A" w:rsidRDefault="00565635" w:rsidP="00F77E0A">
      <w:pPr>
        <w:spacing w:after="0" w:line="360" w:lineRule="auto"/>
        <w:jc w:val="both"/>
        <w:rPr>
          <w:rFonts w:asciiTheme="majorBidi" w:hAnsiTheme="majorBidi" w:cstheme="majorBidi"/>
          <w:sz w:val="24"/>
          <w:szCs w:val="24"/>
        </w:rPr>
      </w:pPr>
    </w:p>
    <w:p w:rsidR="00565635" w:rsidRPr="00125C9A" w:rsidRDefault="00565635" w:rsidP="00F77E0A">
      <w:pPr>
        <w:spacing w:after="0" w:line="360" w:lineRule="auto"/>
        <w:jc w:val="both"/>
        <w:rPr>
          <w:rFonts w:asciiTheme="majorBidi" w:hAnsiTheme="majorBidi" w:cstheme="majorBidi"/>
          <w:sz w:val="24"/>
          <w:szCs w:val="24"/>
        </w:rPr>
      </w:pPr>
    </w:p>
    <w:p w:rsidR="00565635" w:rsidRPr="00125C9A" w:rsidRDefault="00597505" w:rsidP="00F77E0A">
      <w:p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 xml:space="preserve"> </w:t>
      </w:r>
    </w:p>
    <w:p w:rsidR="003F17D0" w:rsidRPr="00125C9A" w:rsidRDefault="00565635" w:rsidP="00F77E0A">
      <w:p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 xml:space="preserve">                          </w:t>
      </w:r>
      <w:r w:rsidR="00597505" w:rsidRPr="00125C9A">
        <w:rPr>
          <w:rFonts w:asciiTheme="majorBidi" w:hAnsiTheme="majorBidi" w:cstheme="majorBidi"/>
          <w:i/>
          <w:iCs/>
          <w:sz w:val="24"/>
          <w:szCs w:val="24"/>
        </w:rPr>
        <w:t xml:space="preserve">   </w:t>
      </w:r>
      <w:r w:rsidRPr="00125C9A">
        <w:rPr>
          <w:rFonts w:asciiTheme="majorBidi" w:hAnsiTheme="majorBidi" w:cstheme="majorBidi"/>
          <w:i/>
          <w:iCs/>
          <w:sz w:val="24"/>
          <w:szCs w:val="24"/>
        </w:rPr>
        <w:t xml:space="preserve">                      </w:t>
      </w:r>
    </w:p>
    <w:p w:rsidR="003F17D0" w:rsidRPr="00125C9A" w:rsidRDefault="00D6716D" w:rsidP="00597505">
      <w:pPr>
        <w:spacing w:after="0" w:line="360" w:lineRule="auto"/>
        <w:jc w:val="both"/>
        <w:rPr>
          <w:rFonts w:asciiTheme="majorBidi" w:hAnsiTheme="majorBidi" w:cstheme="majorBidi"/>
          <w:i/>
          <w:iCs/>
          <w:sz w:val="24"/>
          <w:szCs w:val="24"/>
        </w:rPr>
      </w:pPr>
      <w:r w:rsidRPr="00125C9A">
        <w:rPr>
          <w:rFonts w:asciiTheme="majorBidi" w:hAnsiTheme="majorBidi" w:cstheme="majorBidi"/>
          <w:i/>
          <w:iCs/>
          <w:sz w:val="24"/>
          <w:szCs w:val="24"/>
        </w:rPr>
        <w:t xml:space="preserve">      </w:t>
      </w:r>
    </w:p>
    <w:p w:rsidR="00565635" w:rsidRPr="00125C9A" w:rsidRDefault="00565635" w:rsidP="007E50B1">
      <w:pPr>
        <w:spacing w:after="0" w:line="360" w:lineRule="auto"/>
        <w:jc w:val="center"/>
        <w:rPr>
          <w:rFonts w:asciiTheme="majorBidi" w:hAnsiTheme="majorBidi" w:cstheme="majorBidi"/>
          <w:i/>
          <w:iCs/>
        </w:rPr>
      </w:pPr>
      <w:r w:rsidRPr="00125C9A">
        <w:rPr>
          <w:rFonts w:asciiTheme="majorBidi" w:hAnsiTheme="majorBidi" w:cstheme="majorBidi"/>
          <w:b/>
          <w:bCs/>
          <w:i/>
          <w:iCs/>
        </w:rPr>
        <w:t xml:space="preserve">Figure </w:t>
      </w:r>
      <w:r w:rsidR="002E7A6A">
        <w:rPr>
          <w:rFonts w:asciiTheme="majorBidi" w:hAnsiTheme="majorBidi" w:cstheme="majorBidi"/>
          <w:b/>
          <w:bCs/>
          <w:i/>
          <w:iCs/>
        </w:rPr>
        <w:t>1.21</w:t>
      </w:r>
      <w:r w:rsidR="007E50B1" w:rsidRPr="00125C9A">
        <w:rPr>
          <w:rFonts w:asciiTheme="majorBidi" w:hAnsiTheme="majorBidi" w:cstheme="majorBidi"/>
          <w:b/>
          <w:bCs/>
          <w:i/>
          <w:iCs/>
        </w:rPr>
        <w:t>.</w:t>
      </w:r>
      <w:r w:rsidRPr="00125C9A">
        <w:rPr>
          <w:rFonts w:asciiTheme="majorBidi" w:hAnsiTheme="majorBidi" w:cstheme="majorBidi"/>
          <w:b/>
          <w:bCs/>
          <w:i/>
          <w:iCs/>
        </w:rPr>
        <w:t xml:space="preserve"> </w:t>
      </w:r>
      <w:r w:rsidR="007E50B1" w:rsidRPr="00125C9A">
        <w:rPr>
          <w:rFonts w:asciiTheme="majorBidi" w:hAnsiTheme="majorBidi" w:cstheme="majorBidi"/>
          <w:i/>
          <w:iCs/>
        </w:rPr>
        <w:t>La</w:t>
      </w:r>
      <w:r w:rsidRPr="00125C9A">
        <w:rPr>
          <w:rFonts w:asciiTheme="majorBidi" w:hAnsiTheme="majorBidi" w:cstheme="majorBidi"/>
          <w:i/>
          <w:iCs/>
        </w:rPr>
        <w:t xml:space="preserve"> citerne finie.</w:t>
      </w:r>
    </w:p>
    <w:p w:rsidR="00565635" w:rsidRPr="00125C9A" w:rsidRDefault="00565635" w:rsidP="00F77E0A">
      <w:pPr>
        <w:spacing w:after="0" w:line="360" w:lineRule="auto"/>
        <w:jc w:val="both"/>
        <w:rPr>
          <w:rFonts w:asciiTheme="majorBidi" w:hAnsiTheme="majorBidi" w:cstheme="majorBidi"/>
          <w:sz w:val="24"/>
          <w:szCs w:val="24"/>
        </w:rPr>
      </w:pPr>
    </w:p>
    <w:p w:rsidR="00F77E0A" w:rsidRPr="00125C9A" w:rsidRDefault="00F77E0A" w:rsidP="00F77E0A">
      <w:pPr>
        <w:spacing w:after="0" w:line="360" w:lineRule="auto"/>
        <w:jc w:val="both"/>
        <w:rPr>
          <w:rFonts w:asciiTheme="majorBidi" w:hAnsiTheme="majorBidi" w:cstheme="majorBidi"/>
          <w:b/>
          <w:bCs/>
          <w:sz w:val="24"/>
          <w:szCs w:val="24"/>
        </w:rPr>
      </w:pPr>
    </w:p>
    <w:p w:rsidR="00F77E0A" w:rsidRPr="00125C9A" w:rsidRDefault="00F77E0A" w:rsidP="00F77E0A">
      <w:pPr>
        <w:spacing w:after="0" w:line="360" w:lineRule="auto"/>
        <w:jc w:val="both"/>
        <w:rPr>
          <w:rFonts w:asciiTheme="majorBidi" w:hAnsiTheme="majorBidi" w:cstheme="majorBidi"/>
          <w:b/>
          <w:bCs/>
          <w:sz w:val="24"/>
          <w:szCs w:val="24"/>
        </w:rPr>
      </w:pPr>
    </w:p>
    <w:p w:rsidR="00F77E0A" w:rsidRPr="00125C9A" w:rsidRDefault="00F77E0A" w:rsidP="00F77E0A">
      <w:pPr>
        <w:spacing w:after="0" w:line="360" w:lineRule="auto"/>
        <w:jc w:val="both"/>
        <w:rPr>
          <w:rFonts w:asciiTheme="majorBidi" w:hAnsiTheme="majorBidi" w:cstheme="majorBidi"/>
          <w:b/>
          <w:bCs/>
          <w:sz w:val="24"/>
          <w:szCs w:val="24"/>
        </w:rPr>
      </w:pPr>
    </w:p>
    <w:p w:rsidR="004E259F" w:rsidRDefault="004E259F" w:rsidP="00F77E0A">
      <w:pPr>
        <w:spacing w:after="0" w:line="360" w:lineRule="auto"/>
        <w:jc w:val="both"/>
        <w:rPr>
          <w:rFonts w:asciiTheme="majorBidi" w:hAnsiTheme="majorBidi" w:cstheme="majorBidi"/>
          <w:b/>
          <w:bCs/>
          <w:sz w:val="24"/>
          <w:szCs w:val="24"/>
        </w:rPr>
      </w:pPr>
    </w:p>
    <w:p w:rsidR="006F3EE3" w:rsidRPr="00125C9A" w:rsidRDefault="006F3EE3" w:rsidP="00F77E0A">
      <w:pPr>
        <w:spacing w:after="0" w:line="360" w:lineRule="auto"/>
        <w:jc w:val="both"/>
        <w:rPr>
          <w:rFonts w:asciiTheme="majorBidi" w:hAnsiTheme="majorBidi" w:cstheme="majorBidi"/>
          <w:b/>
          <w:bCs/>
          <w:sz w:val="24"/>
          <w:szCs w:val="24"/>
        </w:rPr>
      </w:pPr>
    </w:p>
    <w:p w:rsidR="0004117B" w:rsidRPr="00125C9A" w:rsidRDefault="00EB10EF" w:rsidP="00EB10EF">
      <w:pPr>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lastRenderedPageBreak/>
        <w:t>1.12</w:t>
      </w:r>
      <w:r w:rsidR="006C7D61" w:rsidRPr="00125C9A">
        <w:rPr>
          <w:rFonts w:asciiTheme="majorBidi" w:hAnsiTheme="majorBidi" w:cstheme="majorBidi"/>
          <w:b/>
          <w:bCs/>
          <w:sz w:val="24"/>
          <w:szCs w:val="24"/>
        </w:rPr>
        <w:t>/</w:t>
      </w:r>
      <w:r w:rsidR="00696A1F">
        <w:rPr>
          <w:rFonts w:asciiTheme="majorBidi" w:hAnsiTheme="majorBidi" w:cstheme="majorBidi"/>
          <w:b/>
          <w:bCs/>
          <w:sz w:val="24"/>
          <w:szCs w:val="24"/>
        </w:rPr>
        <w:t>Organigramme de la s</w:t>
      </w:r>
      <w:r w:rsidR="00353A6E" w:rsidRPr="00125C9A">
        <w:rPr>
          <w:rFonts w:asciiTheme="majorBidi" w:hAnsiTheme="majorBidi" w:cstheme="majorBidi"/>
          <w:b/>
          <w:bCs/>
          <w:sz w:val="24"/>
          <w:szCs w:val="24"/>
        </w:rPr>
        <w:t>ociété</w:t>
      </w:r>
      <w:r w:rsidR="0074768C" w:rsidRPr="00125C9A">
        <w:rPr>
          <w:rFonts w:asciiTheme="majorBidi" w:hAnsiTheme="majorBidi" w:cstheme="majorBidi"/>
          <w:b/>
          <w:bCs/>
          <w:sz w:val="24"/>
          <w:szCs w:val="24"/>
        </w:rPr>
        <w:t>.</w:t>
      </w:r>
    </w:p>
    <w:p w:rsidR="00977D18" w:rsidRPr="00125C9A" w:rsidRDefault="00977D18" w:rsidP="00F77E0A">
      <w:pPr>
        <w:spacing w:after="0" w:line="360" w:lineRule="auto"/>
        <w:jc w:val="both"/>
        <w:rPr>
          <w:rFonts w:asciiTheme="majorBidi" w:eastAsia="Arial Unicode MS" w:hAnsiTheme="majorBidi" w:cstheme="majorBidi"/>
          <w:b/>
          <w:bCs/>
          <w:sz w:val="24"/>
          <w:szCs w:val="24"/>
        </w:rPr>
      </w:pPr>
      <w:r w:rsidRPr="00125C9A">
        <w:rPr>
          <w:rFonts w:asciiTheme="majorBidi" w:eastAsia="Arial Unicode MS" w:hAnsiTheme="majorBidi" w:cstheme="majorBidi"/>
          <w:b/>
          <w:bCs/>
          <w:noProof/>
          <w:sz w:val="24"/>
          <w:szCs w:val="24"/>
          <w:lang w:eastAsia="fr-FR"/>
        </w:rPr>
        <mc:AlternateContent>
          <mc:Choice Requires="wpg">
            <w:drawing>
              <wp:anchor distT="0" distB="0" distL="114300" distR="114300" simplePos="0" relativeHeight="251663360" behindDoc="0" locked="0" layoutInCell="1" allowOverlap="1" wp14:anchorId="3839441F" wp14:editId="07F71C67">
                <wp:simplePos x="0" y="0"/>
                <wp:positionH relativeFrom="column">
                  <wp:posOffset>-367665</wp:posOffset>
                </wp:positionH>
                <wp:positionV relativeFrom="paragraph">
                  <wp:posOffset>182245</wp:posOffset>
                </wp:positionV>
                <wp:extent cx="6962775" cy="6679723"/>
                <wp:effectExtent l="0" t="0" r="28575" b="2603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6679723"/>
                          <a:chOff x="-193" y="2745"/>
                          <a:chExt cx="11745" cy="11237"/>
                        </a:xfrm>
                      </wpg:grpSpPr>
                      <wps:wsp>
                        <wps:cNvPr id="2" name="AutoShape 4"/>
                        <wps:cNvCnPr>
                          <a:cxnSpLocks noChangeShapeType="1"/>
                        </wps:cNvCnPr>
                        <wps:spPr bwMode="auto">
                          <a:xfrm flipH="1">
                            <a:off x="1964" y="11159"/>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 name="Group 5"/>
                        <wpg:cNvGrpSpPr>
                          <a:grpSpLocks/>
                        </wpg:cNvGrpSpPr>
                        <wpg:grpSpPr bwMode="auto">
                          <a:xfrm>
                            <a:off x="-193" y="2745"/>
                            <a:ext cx="11745" cy="11237"/>
                            <a:chOff x="525" y="2983"/>
                            <a:chExt cx="10965" cy="11237"/>
                          </a:xfrm>
                        </wpg:grpSpPr>
                        <wps:wsp>
                          <wps:cNvPr id="4" name="AutoShape 6"/>
                          <wps:cNvCnPr>
                            <a:cxnSpLocks noChangeShapeType="1"/>
                          </wps:cNvCnPr>
                          <wps:spPr bwMode="auto">
                            <a:xfrm>
                              <a:off x="1469" y="12665"/>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 name="Group 7"/>
                          <wpg:cNvGrpSpPr>
                            <a:grpSpLocks/>
                          </wpg:cNvGrpSpPr>
                          <wpg:grpSpPr bwMode="auto">
                            <a:xfrm>
                              <a:off x="525" y="2983"/>
                              <a:ext cx="10965" cy="11237"/>
                              <a:chOff x="-261" y="3100"/>
                              <a:chExt cx="11130" cy="10898"/>
                            </a:xfrm>
                          </wpg:grpSpPr>
                          <wps:wsp>
                            <wps:cNvPr id="9" name="AutoShape 8"/>
                            <wps:cNvCnPr>
                              <a:cxnSpLocks noChangeShapeType="1"/>
                            </wps:cNvCnPr>
                            <wps:spPr bwMode="auto">
                              <a:xfrm flipH="1">
                                <a:off x="-36" y="10076"/>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9"/>
                            <wpg:cNvGrpSpPr>
                              <a:grpSpLocks/>
                            </wpg:cNvGrpSpPr>
                            <wpg:grpSpPr bwMode="auto">
                              <a:xfrm>
                                <a:off x="-261" y="3100"/>
                                <a:ext cx="11130" cy="10898"/>
                                <a:chOff x="-231" y="3100"/>
                                <a:chExt cx="11130" cy="10898"/>
                              </a:xfrm>
                            </wpg:grpSpPr>
                            <wps:wsp>
                              <wps:cNvPr id="11" name="AutoShape 10"/>
                              <wps:cNvCnPr>
                                <a:cxnSpLocks noChangeShapeType="1"/>
                              </wps:cNvCnPr>
                              <wps:spPr bwMode="auto">
                                <a:xfrm flipH="1">
                                  <a:off x="4614" y="8127"/>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 name="Group 11"/>
                              <wpg:cNvGrpSpPr>
                                <a:grpSpLocks/>
                              </wpg:cNvGrpSpPr>
                              <wpg:grpSpPr bwMode="auto">
                                <a:xfrm>
                                  <a:off x="-231" y="3100"/>
                                  <a:ext cx="11130" cy="10898"/>
                                  <a:chOff x="-246" y="3100"/>
                                  <a:chExt cx="11130" cy="10898"/>
                                </a:xfrm>
                              </wpg:grpSpPr>
                              <wps:wsp>
                                <wps:cNvPr id="13" name="Rectangle 12"/>
                                <wps:cNvSpPr>
                                  <a:spLocks noChangeArrowheads="1"/>
                                </wps:cNvSpPr>
                                <wps:spPr bwMode="auto">
                                  <a:xfrm>
                                    <a:off x="4674" y="6641"/>
                                    <a:ext cx="1935" cy="1185"/>
                                  </a:xfrm>
                                  <a:prstGeom prst="rect">
                                    <a:avLst/>
                                  </a:prstGeom>
                                  <a:solidFill>
                                    <a:srgbClr val="FFFFFF"/>
                                  </a:solidFill>
                                  <a:ln w="9525">
                                    <a:solidFill>
                                      <a:srgbClr val="000000"/>
                                    </a:solidFill>
                                    <a:miter lim="800000"/>
                                    <a:headEnd/>
                                    <a:tailEnd/>
                                  </a:ln>
                                </wps:spPr>
                                <wps:txbx>
                                  <w:txbxContent>
                                    <w:p w:rsidR="00CA233E" w:rsidRPr="00B24D58" w:rsidRDefault="00CA233E" w:rsidP="00977D18">
                                      <w:pPr>
                                        <w:jc w:val="center"/>
                                        <w:rPr>
                                          <w:color w:val="000000" w:themeColor="text1"/>
                                          <w:sz w:val="20"/>
                                          <w:szCs w:val="20"/>
                                        </w:rPr>
                                      </w:pPr>
                                      <w:r w:rsidRPr="00B24D58">
                                        <w:rPr>
                                          <w:color w:val="000000" w:themeColor="text1"/>
                                          <w:sz w:val="20"/>
                                          <w:szCs w:val="20"/>
                                        </w:rPr>
                                        <w:t>Département</w:t>
                                      </w:r>
                                    </w:p>
                                    <w:p w:rsidR="00CA233E" w:rsidRPr="00B24D58" w:rsidRDefault="00CA233E" w:rsidP="00977D18">
                                      <w:pPr>
                                        <w:jc w:val="center"/>
                                        <w:rPr>
                                          <w:sz w:val="20"/>
                                          <w:szCs w:val="20"/>
                                        </w:rPr>
                                      </w:pPr>
                                      <w:r w:rsidRPr="00B24D58">
                                        <w:rPr>
                                          <w:color w:val="000000" w:themeColor="text1"/>
                                          <w:sz w:val="20"/>
                                          <w:szCs w:val="20"/>
                                        </w:rPr>
                                        <w:t>Qualité produc</w:t>
                                      </w:r>
                                      <w:r>
                                        <w:rPr>
                                          <w:color w:val="000000" w:themeColor="text1"/>
                                          <w:sz w:val="20"/>
                                          <w:szCs w:val="20"/>
                                        </w:rPr>
                                        <w:t>tion</w:t>
                                      </w:r>
                                    </w:p>
                                    <w:p w:rsidR="00CA233E" w:rsidRDefault="00CA233E" w:rsidP="00977D18"/>
                                  </w:txbxContent>
                                </wps:txbx>
                                <wps:bodyPr rot="0" vert="horz" wrap="square" lIns="91440" tIns="45720" rIns="91440" bIns="45720" anchor="t" anchorCtr="0" upright="1">
                                  <a:noAutofit/>
                                </wps:bodyPr>
                              </wps:wsp>
                              <wpg:grpSp>
                                <wpg:cNvPr id="14" name="Group 13"/>
                                <wpg:cNvGrpSpPr>
                                  <a:grpSpLocks/>
                                </wpg:cNvGrpSpPr>
                                <wpg:grpSpPr bwMode="auto">
                                  <a:xfrm>
                                    <a:off x="-246" y="3100"/>
                                    <a:ext cx="11130" cy="10898"/>
                                    <a:chOff x="-246" y="3100"/>
                                    <a:chExt cx="11130" cy="10898"/>
                                  </a:xfrm>
                                </wpg:grpSpPr>
                                <wps:wsp>
                                  <wps:cNvPr id="15" name="AutoShape 14"/>
                                  <wps:cNvCnPr>
                                    <a:cxnSpLocks noChangeShapeType="1"/>
                                  </wps:cNvCnPr>
                                  <wps:spPr bwMode="auto">
                                    <a:xfrm flipH="1">
                                      <a:off x="4269" y="9386"/>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5"/>
                                  <wps:cNvCnPr>
                                    <a:cxnSpLocks noChangeShapeType="1"/>
                                  </wps:cNvCnPr>
                                  <wps:spPr bwMode="auto">
                                    <a:xfrm flipV="1">
                                      <a:off x="5589" y="7796"/>
                                      <a:ext cx="0" cy="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 name="Group 16"/>
                                  <wpg:cNvGrpSpPr>
                                    <a:grpSpLocks/>
                                  </wpg:cNvGrpSpPr>
                                  <wpg:grpSpPr bwMode="auto">
                                    <a:xfrm>
                                      <a:off x="-246" y="3100"/>
                                      <a:ext cx="11130" cy="10898"/>
                                      <a:chOff x="-276" y="3100"/>
                                      <a:chExt cx="11130" cy="10898"/>
                                    </a:xfrm>
                                  </wpg:grpSpPr>
                                  <wps:wsp>
                                    <wps:cNvPr id="18" name="AutoShape 17"/>
                                    <wps:cNvCnPr>
                                      <a:cxnSpLocks noChangeShapeType="1"/>
                                    </wps:cNvCnPr>
                                    <wps:spPr bwMode="auto">
                                      <a:xfrm>
                                        <a:off x="597" y="8396"/>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18"/>
                                    <wps:cNvSpPr>
                                      <a:spLocks noChangeArrowheads="1"/>
                                    </wps:cNvSpPr>
                                    <wps:spPr bwMode="auto">
                                      <a:xfrm>
                                        <a:off x="4809" y="8231"/>
                                        <a:ext cx="1815" cy="1046"/>
                                      </a:xfrm>
                                      <a:prstGeom prst="rect">
                                        <a:avLst/>
                                      </a:prstGeom>
                                      <a:solidFill>
                                        <a:srgbClr val="FFFFFF"/>
                                      </a:solidFill>
                                      <a:ln w="9525">
                                        <a:solidFill>
                                          <a:srgbClr val="000000"/>
                                        </a:solidFill>
                                        <a:miter lim="800000"/>
                                        <a:headEnd/>
                                        <a:tailEnd/>
                                      </a:ln>
                                    </wps:spPr>
                                    <wps:txb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Énergie</w:t>
                                          </w:r>
                                        </w:p>
                                        <w:p w:rsidR="00CA233E" w:rsidRPr="007513EB" w:rsidRDefault="00CA233E" w:rsidP="00977D18"/>
                                      </w:txbxContent>
                                    </wps:txbx>
                                    <wps:bodyPr rot="0" vert="horz" wrap="square" lIns="91440" tIns="45720" rIns="91440" bIns="45720" anchor="t" anchorCtr="0" upright="1">
                                      <a:noAutofit/>
                                    </wps:bodyPr>
                                  </wps:wsp>
                                  <wps:wsp>
                                    <wps:cNvPr id="20" name="Rectangle 19"/>
                                    <wps:cNvSpPr>
                                      <a:spLocks noChangeArrowheads="1"/>
                                    </wps:cNvSpPr>
                                    <wps:spPr bwMode="auto">
                                      <a:xfrm>
                                        <a:off x="4809" y="9386"/>
                                        <a:ext cx="1815" cy="1065"/>
                                      </a:xfrm>
                                      <a:prstGeom prst="rect">
                                        <a:avLst/>
                                      </a:prstGeom>
                                      <a:solidFill>
                                        <a:srgbClr val="FFFFFF"/>
                                      </a:solidFill>
                                      <a:ln w="9525">
                                        <a:solidFill>
                                          <a:srgbClr val="000000"/>
                                        </a:solidFill>
                                        <a:miter lim="800000"/>
                                        <a:headEnd/>
                                        <a:tailEnd/>
                                      </a:ln>
                                    </wps:spPr>
                                    <wps:txbx>
                                      <w:txbxContent>
                                        <w:p w:rsidR="00CA233E" w:rsidRPr="005C7678" w:rsidRDefault="00CA233E" w:rsidP="00977D18">
                                          <w:pPr>
                                            <w:jc w:val="center"/>
                                            <w:rPr>
                                              <w:sz w:val="20"/>
                                              <w:szCs w:val="20"/>
                                            </w:rPr>
                                          </w:pPr>
                                          <w:r w:rsidRPr="005C7678">
                                            <w:rPr>
                                              <w:sz w:val="20"/>
                                              <w:szCs w:val="20"/>
                                            </w:rPr>
                                            <w:t>Département électromécanique</w:t>
                                          </w:r>
                                        </w:p>
                                        <w:p w:rsidR="00CA233E" w:rsidRPr="000E3A71" w:rsidRDefault="00CA233E" w:rsidP="00977D18">
                                          <w:pPr>
                                            <w:jc w:val="center"/>
                                            <w:rPr>
                                              <w:sz w:val="20"/>
                                              <w:szCs w:val="20"/>
                                            </w:rPr>
                                          </w:pPr>
                                        </w:p>
                                      </w:txbxContent>
                                    </wps:txbx>
                                    <wps:bodyPr rot="0" vert="horz" wrap="square" lIns="91440" tIns="45720" rIns="91440" bIns="45720" anchor="t" anchorCtr="0" upright="1">
                                      <a:noAutofit/>
                                    </wps:bodyPr>
                                  </wps:wsp>
                                  <wps:wsp>
                                    <wps:cNvPr id="21" name="AutoShape 20"/>
                                    <wps:cNvCnPr>
                                      <a:cxnSpLocks noChangeShapeType="1"/>
                                    </wps:cNvCnPr>
                                    <wps:spPr bwMode="auto">
                                      <a:xfrm flipH="1">
                                        <a:off x="6999" y="6326"/>
                                        <a:ext cx="15" cy="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1"/>
                                    <wps:cNvCnPr>
                                      <a:cxnSpLocks noChangeShapeType="1"/>
                                    </wps:cNvCnPr>
                                    <wps:spPr bwMode="auto">
                                      <a:xfrm flipH="1">
                                        <a:off x="6624" y="8546"/>
                                        <a:ext cx="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2"/>
                                    <wps:cNvCnPr>
                                      <a:cxnSpLocks noChangeShapeType="1"/>
                                    </wps:cNvCnPr>
                                    <wps:spPr bwMode="auto">
                                      <a:xfrm flipH="1">
                                        <a:off x="6609" y="9836"/>
                                        <a:ext cx="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 name="Group 23"/>
                                    <wpg:cNvGrpSpPr>
                                      <a:grpSpLocks/>
                                    </wpg:cNvGrpSpPr>
                                    <wpg:grpSpPr bwMode="auto">
                                      <a:xfrm>
                                        <a:off x="-276" y="3100"/>
                                        <a:ext cx="11130" cy="10898"/>
                                        <a:chOff x="-261" y="3100"/>
                                        <a:chExt cx="11130" cy="10898"/>
                                      </a:xfrm>
                                    </wpg:grpSpPr>
                                    <wps:wsp>
                                      <wps:cNvPr id="25" name="Rectangle 24"/>
                                      <wps:cNvSpPr>
                                        <a:spLocks noChangeArrowheads="1"/>
                                      </wps:cNvSpPr>
                                      <wps:spPr bwMode="auto">
                                        <a:xfrm>
                                          <a:off x="2454" y="6641"/>
                                          <a:ext cx="1665" cy="1020"/>
                                        </a:xfrm>
                                        <a:prstGeom prst="rect">
                                          <a:avLst/>
                                        </a:prstGeom>
                                        <a:solidFill>
                                          <a:schemeClr val="bg1">
                                            <a:lumMod val="100000"/>
                                            <a:lumOff val="0"/>
                                          </a:schemeClr>
                                        </a:solidFill>
                                        <a:ln w="9525">
                                          <a:solidFill>
                                            <a:srgbClr val="000000"/>
                                          </a:solidFill>
                                          <a:miter lim="800000"/>
                                          <a:headEnd/>
                                          <a:tailEnd/>
                                        </a:ln>
                                      </wps:spPr>
                                      <wps:txbx>
                                        <w:txbxContent>
                                          <w:p w:rsidR="00CA233E" w:rsidRPr="0025335E" w:rsidRDefault="00CA233E" w:rsidP="00977D18">
                                            <w:pPr>
                                              <w:jc w:val="center"/>
                                              <w:rPr>
                                                <w:color w:val="000000" w:themeColor="text1"/>
                                                <w:sz w:val="20"/>
                                                <w:szCs w:val="20"/>
                                              </w:rPr>
                                            </w:pPr>
                                            <w:r w:rsidRPr="0025335E">
                                              <w:rPr>
                                                <w:color w:val="000000" w:themeColor="text1"/>
                                                <w:sz w:val="20"/>
                                                <w:szCs w:val="20"/>
                                              </w:rPr>
                                              <w:t>Département</w:t>
                                            </w:r>
                                          </w:p>
                                          <w:p w:rsidR="00CA233E" w:rsidRPr="0025335E" w:rsidRDefault="00CA233E" w:rsidP="00977D18">
                                            <w:pPr>
                                              <w:jc w:val="center"/>
                                              <w:rPr>
                                                <w:sz w:val="20"/>
                                                <w:szCs w:val="20"/>
                                              </w:rPr>
                                            </w:pPr>
                                            <w:r w:rsidRPr="0025335E">
                                              <w:rPr>
                                                <w:color w:val="000000" w:themeColor="text1"/>
                                                <w:sz w:val="20"/>
                                                <w:szCs w:val="20"/>
                                              </w:rPr>
                                              <w:t>Méthodes</w:t>
                                            </w:r>
                                          </w:p>
                                        </w:txbxContent>
                                      </wps:txbx>
                                      <wps:bodyPr rot="0" vert="horz" wrap="square" lIns="91440" tIns="45720" rIns="91440" bIns="45720" anchor="t" anchorCtr="0" upright="1">
                                        <a:noAutofit/>
                                      </wps:bodyPr>
                                    </wps:wsp>
                                    <wps:wsp>
                                      <wps:cNvPr id="26" name="Rectangle 25"/>
                                      <wps:cNvSpPr>
                                        <a:spLocks noChangeArrowheads="1"/>
                                      </wps:cNvSpPr>
                                      <wps:spPr bwMode="auto">
                                        <a:xfrm>
                                          <a:off x="3774" y="10560"/>
                                          <a:ext cx="1695" cy="1125"/>
                                        </a:xfrm>
                                        <a:prstGeom prst="rect">
                                          <a:avLst/>
                                        </a:prstGeom>
                                        <a:solidFill>
                                          <a:srgbClr val="FFFFFF"/>
                                        </a:solidFill>
                                        <a:ln w="9525">
                                          <a:solidFill>
                                            <a:srgbClr val="000000"/>
                                          </a:solidFill>
                                          <a:miter lim="800000"/>
                                          <a:headEnd/>
                                          <a:tailEnd/>
                                        </a:ln>
                                      </wps:spPr>
                                      <wps:txbx>
                                        <w:txbxContent>
                                          <w:p w:rsidR="00CA233E" w:rsidRPr="005C7678" w:rsidRDefault="00CA233E" w:rsidP="00977D18">
                                            <w:pPr>
                                              <w:jc w:val="center"/>
                                            </w:pPr>
                                            <w:r w:rsidRPr="005C7678">
                                              <w:t>Département</w:t>
                                            </w:r>
                                          </w:p>
                                          <w:p w:rsidR="00CA233E" w:rsidRPr="005C7678" w:rsidRDefault="00CA233E" w:rsidP="00977D18">
                                            <w:pPr>
                                              <w:jc w:val="center"/>
                                            </w:pPr>
                                            <w:r w:rsidRPr="005C7678">
                                              <w:t>Gestion qualité</w:t>
                                            </w:r>
                                          </w:p>
                                          <w:p w:rsidR="00CA233E" w:rsidRPr="007513EB" w:rsidRDefault="00CA233E" w:rsidP="00977D18">
                                            <w:pPr>
                                              <w:jc w:val="center"/>
                                            </w:pPr>
                                          </w:p>
                                        </w:txbxContent>
                                      </wps:txbx>
                                      <wps:bodyPr rot="0" vert="horz" wrap="square" lIns="91440" tIns="45720" rIns="91440" bIns="45720" anchor="t" anchorCtr="0" upright="1">
                                        <a:noAutofit/>
                                      </wps:bodyPr>
                                    </wps:wsp>
                                    <wps:wsp>
                                      <wps:cNvPr id="27" name="AutoShape 26"/>
                                      <wps:cNvCnPr>
                                        <a:cxnSpLocks noChangeShapeType="1"/>
                                      </wps:cNvCnPr>
                                      <wps:spPr bwMode="auto">
                                        <a:xfrm rot="16200000" flipH="1">
                                          <a:off x="2522" y="7458"/>
                                          <a:ext cx="3060" cy="795"/>
                                        </a:xfrm>
                                        <a:prstGeom prst="bentConnector3">
                                          <a:avLst>
                                            <a:gd name="adj1" fmla="val 689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 name="AutoShape 27"/>
                                      <wps:cNvCnPr>
                                        <a:cxnSpLocks noChangeShapeType="1"/>
                                      </wps:cNvCnPr>
                                      <wps:spPr bwMode="auto">
                                        <a:xfrm flipH="1">
                                          <a:off x="4119" y="7046"/>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8"/>
                                      <wps:cNvCnPr>
                                        <a:cxnSpLocks noChangeShapeType="1"/>
                                      </wps:cNvCnPr>
                                      <wps:spPr bwMode="auto">
                                        <a:xfrm rot="5400000">
                                          <a:off x="2851" y="8059"/>
                                          <a:ext cx="4125" cy="660"/>
                                        </a:xfrm>
                                        <a:prstGeom prst="bentConnector3">
                                          <a:avLst>
                                            <a:gd name="adj1" fmla="val 63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30" name="Group 29"/>
                                      <wpg:cNvGrpSpPr>
                                        <a:grpSpLocks/>
                                      </wpg:cNvGrpSpPr>
                                      <wpg:grpSpPr bwMode="auto">
                                        <a:xfrm>
                                          <a:off x="-261" y="3100"/>
                                          <a:ext cx="11130" cy="10898"/>
                                          <a:chOff x="-261" y="3100"/>
                                          <a:chExt cx="11130" cy="10898"/>
                                        </a:xfrm>
                                      </wpg:grpSpPr>
                                      <wps:wsp>
                                        <wps:cNvPr id="31" name="Rectangle 30"/>
                                        <wps:cNvSpPr>
                                          <a:spLocks noChangeArrowheads="1"/>
                                        </wps:cNvSpPr>
                                        <wps:spPr bwMode="auto">
                                          <a:xfrm>
                                            <a:off x="5754" y="10646"/>
                                            <a:ext cx="1620" cy="930"/>
                                          </a:xfrm>
                                          <a:prstGeom prst="rect">
                                            <a:avLst/>
                                          </a:prstGeom>
                                          <a:solidFill>
                                            <a:srgbClr val="FFFFFF"/>
                                          </a:solidFill>
                                          <a:ln w="9525">
                                            <a:solidFill>
                                              <a:srgbClr val="000000"/>
                                            </a:solidFill>
                                            <a:miter lim="800000"/>
                                            <a:headEnd/>
                                            <a:tailEnd/>
                                          </a:ln>
                                        </wps:spPr>
                                        <wps:txbx>
                                          <w:txbxContent>
                                            <w:p w:rsidR="00CA233E" w:rsidRPr="005C7678" w:rsidRDefault="00CA233E" w:rsidP="00977D18">
                                              <w:pPr>
                                                <w:jc w:val="center"/>
                                                <w:rPr>
                                                  <w:color w:val="000000" w:themeColor="text1"/>
                                                </w:rPr>
                                              </w:pPr>
                                              <w:r w:rsidRPr="007513EB">
                                                <w:rPr>
                                                  <w:color w:val="000000" w:themeColor="text1"/>
                                                </w:rPr>
                                                <w:t>Département Commercial</w:t>
                                              </w:r>
                                            </w:p>
                                            <w:p w:rsidR="00CA233E" w:rsidRPr="00C8390E" w:rsidRDefault="00CA233E" w:rsidP="00977D18">
                                              <w:pPr>
                                                <w:jc w:val="center"/>
                                                <w:rPr>
                                                  <w:color w:val="000000" w:themeColor="text1"/>
                                                </w:rPr>
                                              </w:pPr>
                                            </w:p>
                                          </w:txbxContent>
                                        </wps:txbx>
                                        <wps:bodyPr rot="0" vert="horz" wrap="square" lIns="91440" tIns="45720" rIns="91440" bIns="45720" anchor="t" anchorCtr="0" upright="1">
                                          <a:noAutofit/>
                                        </wps:bodyPr>
                                      </wps:wsp>
                                      <wps:wsp>
                                        <wps:cNvPr id="32" name="Rectangle 31"/>
                                        <wps:cNvSpPr>
                                          <a:spLocks noChangeArrowheads="1"/>
                                        </wps:cNvSpPr>
                                        <wps:spPr bwMode="auto">
                                          <a:xfrm>
                                            <a:off x="5769" y="11876"/>
                                            <a:ext cx="1620" cy="1095"/>
                                          </a:xfrm>
                                          <a:prstGeom prst="rect">
                                            <a:avLst/>
                                          </a:prstGeom>
                                          <a:solidFill>
                                            <a:srgbClr val="FFFFFF"/>
                                          </a:solidFill>
                                          <a:ln w="9525">
                                            <a:solidFill>
                                              <a:srgbClr val="000000"/>
                                            </a:solidFill>
                                            <a:miter lim="800000"/>
                                            <a:headEnd/>
                                            <a:tailEnd/>
                                          </a:ln>
                                        </wps:spPr>
                                        <wps:txb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Achat</w:t>
                                              </w:r>
                                            </w:p>
                                          </w:txbxContent>
                                        </wps:txbx>
                                        <wps:bodyPr rot="0" vert="horz" wrap="square" lIns="91440" tIns="45720" rIns="91440" bIns="45720" anchor="t" anchorCtr="0" upright="1">
                                          <a:noAutofit/>
                                        </wps:bodyPr>
                                      </wps:wsp>
                                      <wps:wsp>
                                        <wps:cNvPr id="33" name="AutoShape 32"/>
                                        <wps:cNvCnPr>
                                          <a:cxnSpLocks noChangeShapeType="1"/>
                                        </wps:cNvCnPr>
                                        <wps:spPr bwMode="auto">
                                          <a:xfrm>
                                            <a:off x="8034" y="6326"/>
                                            <a:ext cx="0" cy="60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3"/>
                                        <wps:cNvCnPr>
                                          <a:cxnSpLocks noChangeShapeType="1"/>
                                        </wps:cNvCnPr>
                                        <wps:spPr bwMode="auto">
                                          <a:xfrm flipH="1">
                                            <a:off x="7374" y="11062"/>
                                            <a:ext cx="64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4"/>
                                        <wps:cNvCnPr>
                                          <a:cxnSpLocks noChangeShapeType="1"/>
                                        </wps:cNvCnPr>
                                        <wps:spPr bwMode="auto">
                                          <a:xfrm flipH="1">
                                            <a:off x="7359" y="12397"/>
                                            <a:ext cx="66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 name="Group 35"/>
                                        <wpg:cNvGrpSpPr>
                                          <a:grpSpLocks/>
                                        </wpg:cNvGrpSpPr>
                                        <wpg:grpSpPr bwMode="auto">
                                          <a:xfrm>
                                            <a:off x="-261" y="3100"/>
                                            <a:ext cx="11130" cy="10898"/>
                                            <a:chOff x="-261" y="3100"/>
                                            <a:chExt cx="11130" cy="10898"/>
                                          </a:xfrm>
                                        </wpg:grpSpPr>
                                        <wps:wsp>
                                          <wps:cNvPr id="37" name="Rectangle 36"/>
                                          <wps:cNvSpPr>
                                            <a:spLocks noChangeArrowheads="1"/>
                                          </wps:cNvSpPr>
                                          <wps:spPr bwMode="auto">
                                            <a:xfrm>
                                              <a:off x="-261" y="5576"/>
                                              <a:ext cx="1710" cy="750"/>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sz w:val="28"/>
                                                    <w:szCs w:val="28"/>
                                                  </w:rPr>
                                                </w:pPr>
                                                <w:r w:rsidRPr="00C50DB3">
                                                  <w:rPr>
                                                    <w:color w:val="000000" w:themeColor="text1"/>
                                                  </w:rPr>
                                                  <w:t>Direction ADM et finance</w:t>
                                                </w:r>
                                              </w:p>
                                              <w:p w:rsidR="00CA233E" w:rsidRPr="00C50DB3" w:rsidRDefault="00CA233E" w:rsidP="00977D18">
                                                <w:pPr>
                                                  <w:jc w:val="center"/>
                                                  <w:rPr>
                                                    <w:sz w:val="28"/>
                                                    <w:szCs w:val="28"/>
                                                  </w:rPr>
                                                </w:pPr>
                                              </w:p>
                                            </w:txbxContent>
                                          </wps:txbx>
                                          <wps:bodyPr rot="0" vert="horz" wrap="square" lIns="91440" tIns="45720" rIns="91440" bIns="45720" anchor="t" anchorCtr="0" upright="1">
                                            <a:noAutofit/>
                                          </wps:bodyPr>
                                        </wps:wsp>
                                        <wps:wsp>
                                          <wps:cNvPr id="38" name="Rectangle 37"/>
                                          <wps:cNvSpPr>
                                            <a:spLocks noChangeArrowheads="1"/>
                                          </wps:cNvSpPr>
                                          <wps:spPr bwMode="auto">
                                            <a:xfrm>
                                              <a:off x="1554" y="5576"/>
                                              <a:ext cx="1335" cy="750"/>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sz w:val="28"/>
                                                    <w:szCs w:val="28"/>
                                                  </w:rPr>
                                                </w:pPr>
                                                <w:r w:rsidRPr="00C50DB3">
                                                  <w:rPr>
                                                    <w:color w:val="000000" w:themeColor="text1"/>
                                                  </w:rPr>
                                                  <w:t>Direction fabrication</w:t>
                                                </w:r>
                                              </w:p>
                                              <w:p w:rsidR="00CA233E" w:rsidRPr="00C50DB3" w:rsidRDefault="00CA233E" w:rsidP="00977D18">
                                                <w:pPr>
                                                  <w:jc w:val="center"/>
                                                  <w:rPr>
                                                    <w:sz w:val="28"/>
                                                    <w:szCs w:val="28"/>
                                                  </w:rPr>
                                                </w:pPr>
                                              </w:p>
                                            </w:txbxContent>
                                          </wps:txbx>
                                          <wps:bodyPr rot="0" vert="horz" wrap="square" lIns="91440" tIns="45720" rIns="91440" bIns="45720" anchor="t" anchorCtr="0" upright="1">
                                            <a:noAutofit/>
                                          </wps:bodyPr>
                                        </wps:wsp>
                                        <wps:wsp>
                                          <wps:cNvPr id="39" name="Rectangle 38"/>
                                          <wps:cNvSpPr>
                                            <a:spLocks noChangeArrowheads="1"/>
                                          </wps:cNvSpPr>
                                          <wps:spPr bwMode="auto">
                                            <a:xfrm>
                                              <a:off x="3069" y="5576"/>
                                              <a:ext cx="1380" cy="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CA233E" w:rsidRPr="00C50DB3" w:rsidRDefault="00CA233E" w:rsidP="00977D18">
                                                <w:pPr>
                                                  <w:jc w:val="center"/>
                                                  <w:rPr>
                                                    <w:sz w:val="28"/>
                                                    <w:szCs w:val="28"/>
                                                  </w:rPr>
                                                </w:pPr>
                                                <w:r>
                                                  <w:rPr>
                                                    <w:color w:val="000000" w:themeColor="text1"/>
                                                  </w:rPr>
                                                  <w:t xml:space="preserve">Direction </w:t>
                                                </w:r>
                                                <w:r w:rsidRPr="00C50DB3">
                                                  <w:rPr>
                                                    <w:color w:val="000000" w:themeColor="text1"/>
                                                  </w:rPr>
                                                  <w:t>technique</w:t>
                                                </w:r>
                                              </w:p>
                                              <w:p w:rsidR="00CA233E" w:rsidRPr="00C50DB3" w:rsidRDefault="00CA233E" w:rsidP="00977D18">
                                                <w:pPr>
                                                  <w:jc w:val="center"/>
                                                  <w:rPr>
                                                    <w:sz w:val="28"/>
                                                    <w:szCs w:val="28"/>
                                                  </w:rPr>
                                                </w:pPr>
                                              </w:p>
                                            </w:txbxContent>
                                          </wps:txbx>
                                          <wps:bodyPr rot="0" vert="horz" wrap="square" lIns="91440" tIns="45720" rIns="91440" bIns="45720" anchor="t" anchorCtr="0" upright="1">
                                            <a:noAutofit/>
                                          </wps:bodyPr>
                                        </wps:wsp>
                                        <wps:wsp>
                                          <wps:cNvPr id="40" name="Rectangle 39"/>
                                          <wps:cNvSpPr>
                                            <a:spLocks noChangeArrowheads="1"/>
                                          </wps:cNvSpPr>
                                          <wps:spPr bwMode="auto">
                                            <a:xfrm>
                                              <a:off x="4614" y="5576"/>
                                              <a:ext cx="1335" cy="750"/>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sz w:val="28"/>
                                                    <w:szCs w:val="28"/>
                                                  </w:rPr>
                                                </w:pPr>
                                                <w:r w:rsidRPr="00C50DB3">
                                                  <w:rPr>
                                                    <w:color w:val="000000" w:themeColor="text1"/>
                                                  </w:rPr>
                                                  <w:t>Direction contrôle</w:t>
                                                </w:r>
                                              </w:p>
                                              <w:p w:rsidR="00CA233E" w:rsidRPr="00C50DB3" w:rsidRDefault="00CA233E" w:rsidP="00977D18">
                                                <w:pPr>
                                                  <w:jc w:val="center"/>
                                                  <w:rPr>
                                                    <w:sz w:val="28"/>
                                                    <w:szCs w:val="28"/>
                                                  </w:rPr>
                                                </w:pPr>
                                              </w:p>
                                            </w:txbxContent>
                                          </wps:txbx>
                                          <wps:bodyPr rot="0" vert="horz" wrap="square" lIns="91440" tIns="45720" rIns="91440" bIns="45720" anchor="t" anchorCtr="0" upright="1">
                                            <a:noAutofit/>
                                          </wps:bodyPr>
                                        </wps:wsp>
                                        <wps:wsp>
                                          <wps:cNvPr id="41" name="Rectangle 40"/>
                                          <wps:cNvSpPr>
                                            <a:spLocks noChangeArrowheads="1"/>
                                          </wps:cNvSpPr>
                                          <wps:spPr bwMode="auto">
                                            <a:xfrm>
                                              <a:off x="6039" y="5576"/>
                                              <a:ext cx="1455" cy="750"/>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sz w:val="28"/>
                                                    <w:szCs w:val="28"/>
                                                  </w:rPr>
                                                </w:pPr>
                                                <w:r w:rsidRPr="00C50DB3">
                                                  <w:rPr>
                                                    <w:color w:val="000000" w:themeColor="text1"/>
                                                  </w:rPr>
                                                  <w:t>Direction maintenance</w:t>
                                                </w:r>
                                              </w:p>
                                            </w:txbxContent>
                                          </wps:txbx>
                                          <wps:bodyPr rot="0" vert="horz" wrap="square" lIns="91440" tIns="45720" rIns="91440" bIns="45720" anchor="t" anchorCtr="0" upright="1">
                                            <a:noAutofit/>
                                          </wps:bodyPr>
                                        </wps:wsp>
                                        <wps:wsp>
                                          <wps:cNvPr id="42" name="Rectangle 41"/>
                                          <wps:cNvSpPr>
                                            <a:spLocks noChangeArrowheads="1"/>
                                          </wps:cNvSpPr>
                                          <wps:spPr bwMode="auto">
                                            <a:xfrm>
                                              <a:off x="7584" y="5576"/>
                                              <a:ext cx="1410" cy="750"/>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sz w:val="28"/>
                                                    <w:szCs w:val="28"/>
                                                  </w:rPr>
                                                </w:pPr>
                                                <w:r w:rsidRPr="00C50DB3">
                                                  <w:rPr>
                                                    <w:color w:val="000000" w:themeColor="text1"/>
                                                  </w:rPr>
                                                  <w:t>Direction commercial</w:t>
                                                </w:r>
                                              </w:p>
                                            </w:txbxContent>
                                          </wps:txbx>
                                          <wps:bodyPr rot="0" vert="horz" wrap="square" lIns="91440" tIns="45720" rIns="91440" bIns="45720" anchor="t" anchorCtr="0" upright="1">
                                            <a:noAutofit/>
                                          </wps:bodyPr>
                                        </wps:wsp>
                                        <wpg:grpSp>
                                          <wpg:cNvPr id="43" name="Group 42"/>
                                          <wpg:cNvGrpSpPr>
                                            <a:grpSpLocks/>
                                          </wpg:cNvGrpSpPr>
                                          <wpg:grpSpPr bwMode="auto">
                                            <a:xfrm>
                                              <a:off x="-126" y="3100"/>
                                              <a:ext cx="10995" cy="10898"/>
                                              <a:chOff x="-126" y="3100"/>
                                              <a:chExt cx="10995" cy="10898"/>
                                            </a:xfrm>
                                          </wpg:grpSpPr>
                                          <wps:wsp>
                                            <wps:cNvPr id="44" name="Rectangle 43"/>
                                            <wps:cNvSpPr>
                                              <a:spLocks noChangeArrowheads="1"/>
                                            </wps:cNvSpPr>
                                            <wps:spPr bwMode="auto">
                                              <a:xfrm>
                                                <a:off x="9099" y="5486"/>
                                                <a:ext cx="1770" cy="1155"/>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sz w:val="32"/>
                                                      <w:szCs w:val="32"/>
                                                    </w:rPr>
                                                  </w:pPr>
                                                  <w:r>
                                                    <w:rPr>
                                                      <w:color w:val="000000" w:themeColor="text1"/>
                                                    </w:rPr>
                                                    <w:t xml:space="preserve">Direction contrôle de </w:t>
                                                  </w:r>
                                                  <w:r w:rsidRPr="00C50DB3">
                                                    <w:rPr>
                                                      <w:color w:val="000000" w:themeColor="text1"/>
                                                    </w:rPr>
                                                    <w:t>gestion  et audit</w:t>
                                                  </w:r>
                                                </w:p>
                                              </w:txbxContent>
                                            </wps:txbx>
                                            <wps:bodyPr rot="0" vert="horz" wrap="square" lIns="91440" tIns="45720" rIns="91440" bIns="45720" anchor="t" anchorCtr="0" upright="1">
                                              <a:noAutofit/>
                                            </wps:bodyPr>
                                          </wps:wsp>
                                          <wpg:grpSp>
                                            <wpg:cNvPr id="45" name="Group 44"/>
                                            <wpg:cNvGrpSpPr>
                                              <a:grpSpLocks/>
                                            </wpg:cNvGrpSpPr>
                                            <wpg:grpSpPr bwMode="auto">
                                              <a:xfrm>
                                                <a:off x="-126" y="3100"/>
                                                <a:ext cx="10290" cy="10898"/>
                                                <a:chOff x="-126" y="3100"/>
                                                <a:chExt cx="10290" cy="10898"/>
                                              </a:xfrm>
                                            </wpg:grpSpPr>
                                            <wpg:grpSp>
                                              <wpg:cNvPr id="46" name="Group 45"/>
                                              <wpg:cNvGrpSpPr>
                                                <a:grpSpLocks/>
                                              </wpg:cNvGrpSpPr>
                                              <wpg:grpSpPr bwMode="auto">
                                                <a:xfrm>
                                                  <a:off x="-126" y="3100"/>
                                                  <a:ext cx="10290" cy="2476"/>
                                                  <a:chOff x="-126" y="3100"/>
                                                  <a:chExt cx="10290" cy="2476"/>
                                                </a:xfrm>
                                              </wpg:grpSpPr>
                                              <wps:wsp>
                                                <wps:cNvPr id="47" name="AutoShape 46"/>
                                                <wps:cNvCnPr>
                                                  <a:cxnSpLocks noChangeShapeType="1"/>
                                                </wps:cNvCnPr>
                                                <wps:spPr bwMode="auto">
                                                  <a:xfrm>
                                                    <a:off x="714" y="5096"/>
                                                    <a:ext cx="9345"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7"/>
                                                <wps:cNvCnPr>
                                                  <a:cxnSpLocks noChangeShapeType="1"/>
                                                </wps:cNvCnPr>
                                                <wps:spPr bwMode="auto">
                                                  <a:xfrm>
                                                    <a:off x="10059" y="5111"/>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 name="Group 48"/>
                                                <wpg:cNvGrpSpPr>
                                                  <a:grpSpLocks/>
                                                </wpg:cNvGrpSpPr>
                                                <wpg:grpSpPr bwMode="auto">
                                                  <a:xfrm>
                                                    <a:off x="-126" y="3100"/>
                                                    <a:ext cx="10290" cy="2011"/>
                                                    <a:chOff x="-126" y="3100"/>
                                                    <a:chExt cx="10290" cy="2011"/>
                                                  </a:xfrm>
                                                </wpg:grpSpPr>
                                                <wps:wsp>
                                                  <wps:cNvPr id="50" name="Rectangle 49"/>
                                                  <wps:cNvSpPr>
                                                    <a:spLocks noChangeArrowheads="1"/>
                                                  </wps:cNvSpPr>
                                                  <wps:spPr bwMode="auto">
                                                    <a:xfrm>
                                                      <a:off x="-126" y="3956"/>
                                                      <a:ext cx="1380" cy="840"/>
                                                    </a:xfrm>
                                                    <a:prstGeom prst="rect">
                                                      <a:avLst/>
                                                    </a:prstGeom>
                                                    <a:solidFill>
                                                      <a:srgbClr val="FFFFFF"/>
                                                    </a:solidFill>
                                                    <a:ln w="9525">
                                                      <a:solidFill>
                                                        <a:srgbClr val="000000"/>
                                                      </a:solidFill>
                                                      <a:miter lim="800000"/>
                                                      <a:headEnd/>
                                                      <a:tailEnd/>
                                                    </a:ln>
                                                  </wps:spPr>
                                                  <wps:txbx>
                                                    <w:txbxContent>
                                                      <w:p w:rsidR="00CA233E" w:rsidRPr="0051174C" w:rsidRDefault="00CA233E" w:rsidP="00977D18">
                                                        <w:pPr>
                                                          <w:jc w:val="center"/>
                                                          <w:rPr>
                                                            <w:color w:val="000000" w:themeColor="text1"/>
                                                          </w:rPr>
                                                        </w:pPr>
                                                        <w:r w:rsidRPr="0051174C">
                                                          <w:rPr>
                                                            <w:color w:val="000000" w:themeColor="text1"/>
                                                          </w:rPr>
                                                          <w:t>Direction de qualité</w:t>
                                                        </w:r>
                                                      </w:p>
                                                      <w:p w:rsidR="00CA233E" w:rsidRDefault="00CA233E" w:rsidP="00977D18"/>
                                                    </w:txbxContent>
                                                  </wps:txbx>
                                                  <wps:bodyPr rot="0" vert="horz" wrap="square" lIns="91440" tIns="45720" rIns="91440" bIns="45720" anchor="t" anchorCtr="0" upright="1">
                                                    <a:noAutofit/>
                                                  </wps:bodyPr>
                                                </wps:wsp>
                                                <wps:wsp>
                                                  <wps:cNvPr id="52" name="Rectangle 50"/>
                                                  <wps:cNvSpPr>
                                                    <a:spLocks noChangeArrowheads="1"/>
                                                  </wps:cNvSpPr>
                                                  <wps:spPr bwMode="auto">
                                                    <a:xfrm>
                                                      <a:off x="2679" y="4136"/>
                                                      <a:ext cx="1590" cy="495"/>
                                                    </a:xfrm>
                                                    <a:prstGeom prst="rect">
                                                      <a:avLst/>
                                                    </a:prstGeom>
                                                    <a:solidFill>
                                                      <a:srgbClr val="FFFFFF"/>
                                                    </a:solidFill>
                                                    <a:ln w="9525">
                                                      <a:solidFill>
                                                        <a:srgbClr val="000000"/>
                                                      </a:solidFill>
                                                      <a:miter lim="800000"/>
                                                      <a:headEnd/>
                                                      <a:tailEnd/>
                                                    </a:ln>
                                                  </wps:spPr>
                                                  <wps:txbx>
                                                    <w:txbxContent>
                                                      <w:p w:rsidR="00CA233E" w:rsidRPr="00D95269" w:rsidRDefault="00CA233E" w:rsidP="00977D18">
                                                        <w:pPr>
                                                          <w:jc w:val="center"/>
                                                          <w:rPr>
                                                            <w:sz w:val="28"/>
                                                            <w:szCs w:val="28"/>
                                                          </w:rPr>
                                                        </w:pPr>
                                                        <w:r w:rsidRPr="00D95269">
                                                          <w:rPr>
                                                            <w:color w:val="000000" w:themeColor="text1"/>
                                                          </w:rPr>
                                                          <w:t>Secrétariat</w:t>
                                                        </w:r>
                                                      </w:p>
                                                    </w:txbxContent>
                                                  </wps:txbx>
                                                  <wps:bodyPr rot="0" vert="horz" wrap="square" lIns="91440" tIns="45720" rIns="91440" bIns="45720" anchor="t" anchorCtr="0" upright="1">
                                                    <a:noAutofit/>
                                                  </wps:bodyPr>
                                                </wps:wsp>
                                                <wps:wsp>
                                                  <wps:cNvPr id="53" name="Rectangle 51"/>
                                                  <wps:cNvSpPr>
                                                    <a:spLocks noChangeArrowheads="1"/>
                                                  </wps:cNvSpPr>
                                                  <wps:spPr bwMode="auto">
                                                    <a:xfrm>
                                                      <a:off x="5469" y="4151"/>
                                                      <a:ext cx="2025" cy="480"/>
                                                    </a:xfrm>
                                                    <a:prstGeom prst="rect">
                                                      <a:avLst/>
                                                    </a:prstGeom>
                                                    <a:solidFill>
                                                      <a:srgbClr val="FFFFFF"/>
                                                    </a:solidFill>
                                                    <a:ln w="9525">
                                                      <a:solidFill>
                                                        <a:srgbClr val="000000"/>
                                                      </a:solidFill>
                                                      <a:miter lim="800000"/>
                                                      <a:headEnd/>
                                                      <a:tailEnd/>
                                                    </a:ln>
                                                  </wps:spPr>
                                                  <wps:txbx>
                                                    <w:txbxContent>
                                                      <w:p w:rsidR="00CA233E" w:rsidRPr="00D95269" w:rsidRDefault="00CA233E" w:rsidP="00977D18">
                                                        <w:pPr>
                                                          <w:jc w:val="center"/>
                                                          <w:rPr>
                                                            <w:sz w:val="28"/>
                                                            <w:szCs w:val="28"/>
                                                          </w:rPr>
                                                        </w:pPr>
                                                        <w:r w:rsidRPr="00D95269">
                                                          <w:rPr>
                                                            <w:color w:val="000000" w:themeColor="text1"/>
                                                          </w:rPr>
                                                          <w:t>Assistant sécurité</w:t>
                                                        </w:r>
                                                      </w:p>
                                                    </w:txbxContent>
                                                  </wps:txbx>
                                                  <wps:bodyPr rot="0" vert="horz" wrap="square" lIns="91440" tIns="45720" rIns="91440" bIns="45720" anchor="t" anchorCtr="0" upright="1">
                                                    <a:noAutofit/>
                                                  </wps:bodyPr>
                                                </wps:wsp>
                                                <wps:wsp>
                                                  <wps:cNvPr id="55" name="Rectangle 52"/>
                                                  <wps:cNvSpPr>
                                                    <a:spLocks noChangeArrowheads="1"/>
                                                  </wps:cNvSpPr>
                                                  <wps:spPr bwMode="auto">
                                                    <a:xfrm>
                                                      <a:off x="8754" y="4151"/>
                                                      <a:ext cx="1410" cy="480"/>
                                                    </a:xfrm>
                                                    <a:prstGeom prst="rect">
                                                      <a:avLst/>
                                                    </a:prstGeom>
                                                    <a:solidFill>
                                                      <a:srgbClr val="FFFFFF"/>
                                                    </a:solidFill>
                                                    <a:ln w="9525">
                                                      <a:solidFill>
                                                        <a:srgbClr val="000000"/>
                                                      </a:solidFill>
                                                      <a:miter lim="800000"/>
                                                      <a:headEnd/>
                                                      <a:tailEnd/>
                                                    </a:ln>
                                                  </wps:spPr>
                                                  <wps:txbx>
                                                    <w:txbxContent>
                                                      <w:p w:rsidR="00CA233E" w:rsidRPr="00D95269" w:rsidRDefault="00CA233E" w:rsidP="00977D18">
                                                        <w:pPr>
                                                          <w:jc w:val="center"/>
                                                          <w:rPr>
                                                            <w:color w:val="000000" w:themeColor="text1"/>
                                                          </w:rPr>
                                                        </w:pPr>
                                                        <w:r w:rsidRPr="00D95269">
                                                          <w:rPr>
                                                            <w:color w:val="000000" w:themeColor="text1"/>
                                                          </w:rPr>
                                                          <w:t>Assistant</w:t>
                                                        </w:r>
                                                      </w:p>
                                                      <w:p w:rsidR="00CA233E" w:rsidRDefault="00CA233E" w:rsidP="00977D18"/>
                                                    </w:txbxContent>
                                                  </wps:txbx>
                                                  <wps:bodyPr rot="0" vert="horz" wrap="square" lIns="91440" tIns="45720" rIns="91440" bIns="45720" anchor="t" anchorCtr="0" upright="1">
                                                    <a:noAutofit/>
                                                  </wps:bodyPr>
                                                </wps:wsp>
                                                <wpg:grpSp>
                                                  <wpg:cNvPr id="56" name="Group 53"/>
                                                  <wpg:cNvGrpSpPr>
                                                    <a:grpSpLocks/>
                                                  </wpg:cNvGrpSpPr>
                                                  <wpg:grpSpPr bwMode="auto">
                                                    <a:xfrm>
                                                      <a:off x="3654" y="3100"/>
                                                      <a:ext cx="2340" cy="2011"/>
                                                      <a:chOff x="3654" y="3100"/>
                                                      <a:chExt cx="2340" cy="2011"/>
                                                    </a:xfrm>
                                                  </wpg:grpSpPr>
                                                  <wps:wsp>
                                                    <wps:cNvPr id="57" name="Rectangle 54"/>
                                                    <wps:cNvSpPr>
                                                      <a:spLocks noChangeArrowheads="1"/>
                                                    </wps:cNvSpPr>
                                                    <wps:spPr bwMode="auto">
                                                      <a:xfrm>
                                                        <a:off x="3654" y="3100"/>
                                                        <a:ext cx="2340" cy="450"/>
                                                      </a:xfrm>
                                                      <a:prstGeom prst="rect">
                                                        <a:avLst/>
                                                      </a:prstGeom>
                                                      <a:solidFill>
                                                        <a:srgbClr val="FFFFFF"/>
                                                      </a:solidFill>
                                                      <a:ln w="9525">
                                                        <a:solidFill>
                                                          <a:srgbClr val="000000"/>
                                                        </a:solidFill>
                                                        <a:miter lim="800000"/>
                                                        <a:headEnd/>
                                                        <a:tailEnd/>
                                                      </a:ln>
                                                    </wps:spPr>
                                                    <wps:txbx>
                                                      <w:txbxContent>
                                                        <w:p w:rsidR="00CA233E" w:rsidRPr="00D95269" w:rsidRDefault="00CA233E" w:rsidP="00977D18">
                                                          <w:pPr>
                                                            <w:jc w:val="center"/>
                                                            <w:rPr>
                                                              <w:sz w:val="28"/>
                                                              <w:szCs w:val="28"/>
                                                            </w:rPr>
                                                          </w:pPr>
                                                          <w:r w:rsidRPr="00D95269">
                                                            <w:rPr>
                                                              <w:color w:val="000000" w:themeColor="text1"/>
                                                            </w:rPr>
                                                            <w:t>Direction de l’unité</w:t>
                                                          </w:r>
                                                        </w:p>
                                                      </w:txbxContent>
                                                    </wps:txbx>
                                                    <wps:bodyPr rot="0" vert="horz" wrap="square" lIns="91440" tIns="45720" rIns="91440" bIns="45720" anchor="t" anchorCtr="0" upright="1">
                                                      <a:noAutofit/>
                                                    </wps:bodyPr>
                                                  </wps:wsp>
                                                  <wps:wsp>
                                                    <wps:cNvPr id="58" name="AutoShape 55"/>
                                                    <wps:cNvCnPr>
                                                      <a:cxnSpLocks noChangeShapeType="1"/>
                                                    </wps:cNvCnPr>
                                                    <wps:spPr bwMode="auto">
                                                      <a:xfrm>
                                                        <a:off x="4809" y="3596"/>
                                                        <a:ext cx="0" cy="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 name="AutoShape 56"/>
                                                  <wps:cNvCnPr>
                                                    <a:cxnSpLocks noChangeShapeType="1"/>
                                                  </wps:cNvCnPr>
                                                  <wps:spPr bwMode="auto">
                                                    <a:xfrm flipV="1">
                                                      <a:off x="4269" y="4407"/>
                                                      <a:ext cx="1200"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57"/>
                                                  <wps:cNvCnPr>
                                                    <a:cxnSpLocks noChangeShapeType="1"/>
                                                  </wps:cNvCnPr>
                                                  <wps:spPr bwMode="auto">
                                                    <a:xfrm flipV="1">
                                                      <a:off x="1254" y="4406"/>
                                                      <a:ext cx="142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58"/>
                                                  <wps:cNvCnPr>
                                                    <a:cxnSpLocks noChangeShapeType="1"/>
                                                  </wps:cNvCnPr>
                                                  <wps:spPr bwMode="auto">
                                                    <a:xfrm>
                                                      <a:off x="7494" y="4406"/>
                                                      <a:ext cx="126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AutoShape 59"/>
                                                <wps:cNvCnPr>
                                                  <a:cxnSpLocks noChangeShapeType="1"/>
                                                </wps:cNvCnPr>
                                                <wps:spPr bwMode="auto">
                                                  <a:xfrm>
                                                    <a:off x="8154" y="5111"/>
                                                    <a:ext cx="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0"/>
                                                <wps:cNvCnPr>
                                                  <a:cxnSpLocks noChangeShapeType="1"/>
                                                </wps:cNvCnPr>
                                                <wps:spPr bwMode="auto">
                                                  <a:xfrm>
                                                    <a:off x="6729" y="5096"/>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1"/>
                                                <wps:cNvCnPr>
                                                  <a:cxnSpLocks noChangeShapeType="1"/>
                                                </wps:cNvCnPr>
                                                <wps:spPr bwMode="auto">
                                                  <a:xfrm>
                                                    <a:off x="5199" y="5111"/>
                                                    <a:ext cx="15"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2"/>
                                                <wps:cNvCnPr>
                                                  <a:cxnSpLocks noChangeShapeType="1"/>
                                                </wps:cNvCnPr>
                                                <wps:spPr bwMode="auto">
                                                  <a:xfrm>
                                                    <a:off x="3759" y="5096"/>
                                                    <a:ext cx="15"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3"/>
                                                <wps:cNvCnPr>
                                                  <a:cxnSpLocks noChangeShapeType="1"/>
                                                </wps:cNvCnPr>
                                                <wps:spPr bwMode="auto">
                                                  <a:xfrm>
                                                    <a:off x="2214" y="5096"/>
                                                    <a:ext cx="15"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4"/>
                                                <wps:cNvCnPr>
                                                  <a:cxnSpLocks noChangeShapeType="1"/>
                                                </wps:cNvCnPr>
                                                <wps:spPr bwMode="auto">
                                                  <a:xfrm>
                                                    <a:off x="714" y="5111"/>
                                                    <a:ext cx="15"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8" name="Rectangle 65"/>
                                              <wps:cNvSpPr>
                                                <a:spLocks noChangeArrowheads="1"/>
                                              </wps:cNvSpPr>
                                              <wps:spPr bwMode="auto">
                                                <a:xfrm>
                                                  <a:off x="69" y="7181"/>
                                                  <a:ext cx="1560" cy="946"/>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sz w:val="32"/>
                                                        <w:szCs w:val="32"/>
                                                      </w:rPr>
                                                    </w:pPr>
                                                    <w:r>
                                                      <w:rPr>
                                                        <w:color w:val="000000" w:themeColor="text1"/>
                                                      </w:rPr>
                                                      <w:t>Départemen</w:t>
                                                    </w:r>
                                                    <w:r w:rsidRPr="00C50DB3">
                                                      <w:rPr>
                                                        <w:color w:val="000000" w:themeColor="text1"/>
                                                      </w:rPr>
                                                      <w:t>t GRH</w:t>
                                                    </w:r>
                                                  </w:p>
                                                </w:txbxContent>
                                              </wps:txbx>
                                              <wps:bodyPr rot="0" vert="horz" wrap="square" lIns="91440" tIns="45720" rIns="91440" bIns="45720" anchor="t" anchorCtr="0" upright="1">
                                                <a:noAutofit/>
                                              </wps:bodyPr>
                                            </wps:wsp>
                                            <wps:wsp>
                                              <wps:cNvPr id="69" name="Rectangle 66"/>
                                              <wps:cNvSpPr>
                                                <a:spLocks noChangeArrowheads="1"/>
                                              </wps:cNvSpPr>
                                              <wps:spPr bwMode="auto">
                                                <a:xfrm>
                                                  <a:off x="1839" y="7826"/>
                                                  <a:ext cx="1530" cy="945"/>
                                                </a:xfrm>
                                                <a:prstGeom prst="rect">
                                                  <a:avLst/>
                                                </a:prstGeom>
                                                <a:solidFill>
                                                  <a:schemeClr val="bg1">
                                                    <a:lumMod val="100000"/>
                                                    <a:lumOff val="0"/>
                                                  </a:schemeClr>
                                                </a:solidFill>
                                                <a:ln w="9525">
                                                  <a:solidFill>
                                                    <a:srgbClr val="000000"/>
                                                  </a:solidFill>
                                                  <a:miter lim="800000"/>
                                                  <a:headEnd/>
                                                  <a:tailEnd/>
                                                </a:ln>
                                              </wps:spPr>
                                              <wps:txbx>
                                                <w:txbxContent>
                                                  <w:p w:rsidR="00CA233E" w:rsidRPr="00C50DB3" w:rsidRDefault="00CA233E" w:rsidP="00977D18">
                                                    <w:pPr>
                                                      <w:jc w:val="center"/>
                                                      <w:rPr>
                                                        <w:color w:val="000000" w:themeColor="text1"/>
                                                      </w:rPr>
                                                    </w:pPr>
                                                    <w:r w:rsidRPr="00C50DB3">
                                                      <w:rPr>
                                                        <w:color w:val="000000" w:themeColor="text1"/>
                                                      </w:rPr>
                                                      <w:t>Département</w:t>
                                                    </w:r>
                                                  </w:p>
                                                  <w:p w:rsidR="00CA233E" w:rsidRPr="00C50DB3" w:rsidRDefault="00B626C5" w:rsidP="00977D18">
                                                    <w:pPr>
                                                      <w:jc w:val="center"/>
                                                    </w:pPr>
                                                    <w:r>
                                                      <w:rPr>
                                                        <w:color w:val="000000" w:themeColor="text1"/>
                                                      </w:rPr>
                                                      <w:t>GIN</w:t>
                                                    </w:r>
                                                  </w:p>
                                                </w:txbxContent>
                                              </wps:txbx>
                                              <wps:bodyPr rot="0" vert="horz" wrap="square" lIns="91440" tIns="45720" rIns="91440" bIns="45720" anchor="t" anchorCtr="0" upright="1">
                                                <a:noAutofit/>
                                              </wps:bodyPr>
                                            </wps:wsp>
                                            <wps:wsp>
                                              <wps:cNvPr id="70" name="Rectangle 67"/>
                                              <wps:cNvSpPr>
                                                <a:spLocks noChangeArrowheads="1"/>
                                              </wps:cNvSpPr>
                                              <wps:spPr bwMode="auto">
                                                <a:xfrm>
                                                  <a:off x="1839" y="10196"/>
                                                  <a:ext cx="1530" cy="1005"/>
                                                </a:xfrm>
                                                <a:prstGeom prst="rect">
                                                  <a:avLst/>
                                                </a:prstGeom>
                                                <a:solidFill>
                                                  <a:srgbClr val="FFFFFF"/>
                                                </a:solidFill>
                                                <a:ln w="9525">
                                                  <a:solidFill>
                                                    <a:srgbClr val="000000"/>
                                                  </a:solidFill>
                                                  <a:miter lim="800000"/>
                                                  <a:headEnd/>
                                                  <a:tailEnd/>
                                                </a:ln>
                                              </wps:spPr>
                                              <wps:txb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Fabrication</w:t>
                                                    </w:r>
                                                  </w:p>
                                                </w:txbxContent>
                                              </wps:txbx>
                                              <wps:bodyPr rot="0" vert="horz" wrap="square" lIns="91440" tIns="45720" rIns="91440" bIns="45720" anchor="t" anchorCtr="0" upright="1">
                                                <a:noAutofit/>
                                              </wps:bodyPr>
                                            </wps:wsp>
                                            <wps:wsp>
                                              <wps:cNvPr id="71" name="Rectangle 68"/>
                                              <wps:cNvSpPr>
                                                <a:spLocks noChangeArrowheads="1"/>
                                              </wps:cNvSpPr>
                                              <wps:spPr bwMode="auto">
                                                <a:xfrm>
                                                  <a:off x="1839" y="11576"/>
                                                  <a:ext cx="1715" cy="1046"/>
                                                </a:xfrm>
                                                <a:prstGeom prst="rect">
                                                  <a:avLst/>
                                                </a:prstGeom>
                                                <a:solidFill>
                                                  <a:srgbClr val="FFFFFF"/>
                                                </a:solidFill>
                                                <a:ln w="9525">
                                                  <a:solidFill>
                                                    <a:srgbClr val="000000"/>
                                                  </a:solidFill>
                                                  <a:miter lim="800000"/>
                                                  <a:headEnd/>
                                                  <a:tailEnd/>
                                                </a:ln>
                                              </wps:spPr>
                                              <wps:txbx>
                                                <w:txbxContent>
                                                  <w:p w:rsidR="00CA233E" w:rsidRPr="007513EB" w:rsidRDefault="00CA233E" w:rsidP="00977D18">
                                                    <w:pPr>
                                                      <w:jc w:val="center"/>
                                                      <w:rPr>
                                                        <w:color w:val="000000" w:themeColor="text1"/>
                                                      </w:rPr>
                                                    </w:pPr>
                                                    <w:r>
                                                      <w:rPr>
                                                        <w:color w:val="000000" w:themeColor="text1"/>
                                                      </w:rPr>
                                                      <w:t>Départemen</w:t>
                                                    </w:r>
                                                    <w:r w:rsidRPr="007513EB">
                                                      <w:rPr>
                                                        <w:color w:val="000000" w:themeColor="text1"/>
                                                      </w:rPr>
                                                      <w:t>t</w:t>
                                                    </w:r>
                                                  </w:p>
                                                  <w:p w:rsidR="00CA233E" w:rsidRPr="007513EB" w:rsidRDefault="00CA233E" w:rsidP="00977D18">
                                                    <w:pPr>
                                                      <w:jc w:val="center"/>
                                                    </w:pPr>
                                                    <w:r w:rsidRPr="007513EB">
                                                      <w:rPr>
                                                        <w:color w:val="000000" w:themeColor="text1"/>
                                                      </w:rPr>
                                                      <w:t>Montage</w:t>
                                                    </w:r>
                                                  </w:p>
                                                </w:txbxContent>
                                              </wps:txbx>
                                              <wps:bodyPr rot="0" vert="horz" wrap="square" lIns="91440" tIns="45720" rIns="91440" bIns="45720" anchor="t" anchorCtr="0" upright="1">
                                                <a:noAutofit/>
                                              </wps:bodyPr>
                                            </wps:wsp>
                                            <wps:wsp>
                                              <wps:cNvPr id="72" name="Rectangle 69"/>
                                              <wps:cNvSpPr>
                                                <a:spLocks noChangeArrowheads="1"/>
                                              </wps:cNvSpPr>
                                              <wps:spPr bwMode="auto">
                                                <a:xfrm>
                                                  <a:off x="39" y="8771"/>
                                                  <a:ext cx="1590" cy="1080"/>
                                                </a:xfrm>
                                                <a:prstGeom prst="rect">
                                                  <a:avLst/>
                                                </a:prstGeom>
                                                <a:solidFill>
                                                  <a:srgbClr val="FFFFFF"/>
                                                </a:solidFill>
                                                <a:ln w="9525">
                                                  <a:solidFill>
                                                    <a:srgbClr val="000000"/>
                                                  </a:solidFill>
                                                  <a:miter lim="800000"/>
                                                  <a:headEnd/>
                                                  <a:tailEnd/>
                                                </a:ln>
                                              </wps:spPr>
                                              <wps:txbx>
                                                <w:txbxContent>
                                                  <w:p w:rsidR="00CA233E" w:rsidRPr="00C50DB3" w:rsidRDefault="00CA233E" w:rsidP="00977D18">
                                                    <w:pPr>
                                                      <w:jc w:val="center"/>
                                                      <w:rPr>
                                                        <w:color w:val="000000" w:themeColor="text1"/>
                                                      </w:rPr>
                                                    </w:pPr>
                                                    <w:r w:rsidRPr="00C50DB3">
                                                      <w:rPr>
                                                        <w:color w:val="000000" w:themeColor="text1"/>
                                                      </w:rPr>
                                                      <w:t>Département</w:t>
                                                    </w:r>
                                                  </w:p>
                                                  <w:p w:rsidR="00CA233E" w:rsidRPr="00C50DB3" w:rsidRDefault="00CA233E" w:rsidP="00977D18">
                                                    <w:pPr>
                                                      <w:jc w:val="center"/>
                                                    </w:pPr>
                                                    <w:r w:rsidRPr="00C50DB3">
                                                      <w:rPr>
                                                        <w:color w:val="000000" w:themeColor="text1"/>
                                                      </w:rPr>
                                                      <w:t>MGX</w:t>
                                                    </w:r>
                                                  </w:p>
                                                </w:txbxContent>
                                              </wps:txbx>
                                              <wps:bodyPr rot="0" vert="horz" wrap="square" lIns="91440" tIns="45720" rIns="91440" bIns="45720" anchor="t" anchorCtr="0" upright="1">
                                                <a:noAutofit/>
                                              </wps:bodyPr>
                                            </wps:wsp>
                                            <wps:wsp>
                                              <wps:cNvPr id="73" name="Rectangle 70"/>
                                              <wps:cNvSpPr>
                                                <a:spLocks noChangeArrowheads="1"/>
                                              </wps:cNvSpPr>
                                              <wps:spPr bwMode="auto">
                                                <a:xfrm>
                                                  <a:off x="24" y="10451"/>
                                                  <a:ext cx="1605" cy="1425"/>
                                                </a:xfrm>
                                                <a:prstGeom prst="rect">
                                                  <a:avLst/>
                                                </a:prstGeom>
                                                <a:solidFill>
                                                  <a:srgbClr val="FFFFFF"/>
                                                </a:solidFill>
                                                <a:ln w="9525">
                                                  <a:solidFill>
                                                    <a:srgbClr val="000000"/>
                                                  </a:solidFill>
                                                  <a:miter lim="800000"/>
                                                  <a:headEnd/>
                                                  <a:tailEnd/>
                                                </a:ln>
                                              </wps:spPr>
                                              <wps:txb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Comptabilité analytique</w:t>
                                                    </w:r>
                                                  </w:p>
                                                </w:txbxContent>
                                              </wps:txbx>
                                              <wps:bodyPr rot="0" vert="horz" wrap="square" lIns="91440" tIns="45720" rIns="91440" bIns="45720" anchor="t" anchorCtr="0" upright="1">
                                                <a:noAutofit/>
                                              </wps:bodyPr>
                                            </wps:wsp>
                                            <wps:wsp>
                                              <wps:cNvPr id="74" name="Rectangle 71"/>
                                              <wps:cNvSpPr>
                                                <a:spLocks noChangeArrowheads="1"/>
                                              </wps:cNvSpPr>
                                              <wps:spPr bwMode="auto">
                                                <a:xfrm>
                                                  <a:off x="68" y="12862"/>
                                                  <a:ext cx="2535" cy="1136"/>
                                                </a:xfrm>
                                                <a:prstGeom prst="rect">
                                                  <a:avLst/>
                                                </a:prstGeom>
                                                <a:solidFill>
                                                  <a:srgbClr val="FFFFFF"/>
                                                </a:solidFill>
                                                <a:ln w="9525">
                                                  <a:solidFill>
                                                    <a:srgbClr val="000000"/>
                                                  </a:solidFill>
                                                  <a:miter lim="800000"/>
                                                  <a:headEnd/>
                                                  <a:tailEnd/>
                                                </a:ln>
                                              </wps:spPr>
                                              <wps:txb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Comptabilité général</w:t>
                                                    </w:r>
                                                  </w:p>
                                                </w:txbxContent>
                                              </wps:txbx>
                                              <wps:bodyPr rot="0" vert="horz" wrap="square" lIns="91440" tIns="45720" rIns="91440" bIns="45720" anchor="t" anchorCtr="0" upright="1">
                                                <a:noAutofit/>
                                              </wps:bodyPr>
                                            </wps:wsp>
                                            <wps:wsp>
                                              <wps:cNvPr id="75" name="AutoShape 72"/>
                                              <wps:cNvCnPr>
                                                <a:cxnSpLocks noChangeShapeType="1"/>
                                              </wps:cNvCnPr>
                                              <wps:spPr bwMode="auto">
                                                <a:xfrm rot="5400000">
                                                  <a:off x="-2804" y="9094"/>
                                                  <a:ext cx="6165" cy="630"/>
                                                </a:xfrm>
                                                <a:prstGeom prst="bentConnector3">
                                                  <a:avLst>
                                                    <a:gd name="adj1" fmla="val 278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AutoShape 73"/>
                                              <wps:cNvCnPr>
                                                <a:cxnSpLocks noChangeShapeType="1"/>
                                              </wps:cNvCnPr>
                                              <wps:spPr bwMode="auto">
                                                <a:xfrm>
                                                  <a:off x="430" y="6521"/>
                                                  <a:ext cx="1" cy="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74"/>
                                              <wps:cNvCnPr>
                                                <a:cxnSpLocks noChangeShapeType="1"/>
                                              </wps:cNvCnPr>
                                              <wps:spPr bwMode="auto">
                                                <a:xfrm>
                                                  <a:off x="669" y="10076"/>
                                                  <a:ext cx="1"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75"/>
                                              <wps:cNvCnPr>
                                                <a:cxnSpLocks noChangeShapeType="1"/>
                                              </wps:cNvCnPr>
                                              <wps:spPr bwMode="auto">
                                                <a:xfrm flipH="1">
                                                  <a:off x="-36" y="8396"/>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76"/>
                                              <wps:cNvCnPr>
                                                <a:cxnSpLocks noChangeShapeType="1"/>
                                              </wps:cNvCnPr>
                                              <wps:spPr bwMode="auto">
                                                <a:xfrm flipH="1">
                                                  <a:off x="-36" y="12491"/>
                                                  <a:ext cx="74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77"/>
                                              <wps:cNvCnPr>
                                                <a:cxnSpLocks noChangeShapeType="1"/>
                                              </wps:cNvCnPr>
                                              <wps:spPr bwMode="auto">
                                                <a:xfrm rot="5400000">
                                                  <a:off x="-389" y="8479"/>
                                                  <a:ext cx="4935" cy="630"/>
                                                </a:xfrm>
                                                <a:prstGeom prst="bentConnector3">
                                                  <a:avLst>
                                                    <a:gd name="adj1" fmla="val 31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AutoShape 78"/>
                                              <wps:cNvCnPr>
                                                <a:cxnSpLocks noChangeShapeType="1"/>
                                              </wps:cNvCnPr>
                                              <wps:spPr bwMode="auto">
                                                <a:xfrm>
                                                  <a:off x="2214" y="6476"/>
                                                  <a:ext cx="16" cy="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79"/>
                                              <wps:cNvCnPr>
                                                <a:cxnSpLocks noChangeShapeType="1"/>
                                              </wps:cNvCnPr>
                                              <wps:spPr bwMode="auto">
                                                <a:xfrm>
                                                  <a:off x="2400" y="11261"/>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80"/>
                                              <wps:cNvCnPr>
                                                <a:cxnSpLocks noChangeShapeType="1"/>
                                              </wps:cNvCnPr>
                                              <wps:spPr bwMode="auto">
                                                <a:xfrm>
                                                  <a:off x="2391" y="9086"/>
                                                  <a:ext cx="0" cy="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81"/>
                                              <wps:cNvCnPr>
                                                <a:cxnSpLocks noChangeShapeType="1"/>
                                              </wps:cNvCnPr>
                                              <wps:spPr bwMode="auto">
                                                <a:xfrm flipH="1">
                                                  <a:off x="1764" y="9086"/>
                                                  <a:ext cx="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82"/>
                                              <wps:cNvSpPr>
                                                <a:spLocks noChangeArrowheads="1"/>
                                              </wps:cNvSpPr>
                                              <wps:spPr bwMode="auto">
                                                <a:xfrm>
                                                  <a:off x="2454" y="8831"/>
                                                  <a:ext cx="1815" cy="1245"/>
                                                </a:xfrm>
                                                <a:prstGeom prst="rect">
                                                  <a:avLst/>
                                                </a:prstGeom>
                                                <a:solidFill>
                                                  <a:schemeClr val="bg1">
                                                    <a:lumMod val="100000"/>
                                                    <a:lumOff val="0"/>
                                                  </a:schemeClr>
                                                </a:solidFill>
                                                <a:ln w="9525">
                                                  <a:solidFill>
                                                    <a:srgbClr val="000000"/>
                                                  </a:solidFill>
                                                  <a:miter lim="800000"/>
                                                  <a:headEnd/>
                                                  <a:tailEnd/>
                                                </a:ln>
                                              </wps:spPr>
                                              <wps:txbx>
                                                <w:txbxContent>
                                                  <w:p w:rsidR="00CA233E" w:rsidRPr="00C8390E" w:rsidRDefault="00CA233E" w:rsidP="00977D18">
                                                    <w:pPr>
                                                      <w:jc w:val="center"/>
                                                      <w:rPr>
                                                        <w:color w:val="000000" w:themeColor="text1"/>
                                                        <w:sz w:val="20"/>
                                                        <w:szCs w:val="20"/>
                                                      </w:rPr>
                                                    </w:pPr>
                                                    <w:r w:rsidRPr="00C50DB3">
                                                      <w:rPr>
                                                        <w:color w:val="000000" w:themeColor="text1"/>
                                                        <w:sz w:val="20"/>
                                                        <w:szCs w:val="20"/>
                                                      </w:rPr>
                                                      <w:t>Département</w:t>
                                                    </w:r>
                                                    <w:r>
                                                      <w:rPr>
                                                        <w:color w:val="000000" w:themeColor="text1"/>
                                                        <w:sz w:val="20"/>
                                                        <w:szCs w:val="20"/>
                                                      </w:rPr>
                                                      <w:t xml:space="preserve"> </w:t>
                                                    </w:r>
                                                    <w:r w:rsidRPr="00C50DB3">
                                                      <w:rPr>
                                                        <w:color w:val="000000" w:themeColor="text1"/>
                                                        <w:sz w:val="20"/>
                                                        <w:szCs w:val="20"/>
                                                      </w:rPr>
                                                      <w:t>Étude et développe produit</w:t>
                                                    </w:r>
                                                  </w:p>
                                                </w:txbxContent>
                                              </wps:txbx>
                                              <wps:bodyPr rot="0" vert="horz" wrap="square" lIns="91440" tIns="45720" rIns="91440" bIns="45720" anchor="t" anchorCtr="0" upright="1">
                                                <a:noAutofit/>
                                              </wps:bodyPr>
                                            </wps:wsp>
                                          </wpg:grpSp>
                                          <wps:wsp>
                                            <wps:cNvPr id="86" name="Rectangle 83"/>
                                            <wps:cNvSpPr>
                                              <a:spLocks noChangeArrowheads="1"/>
                                            </wps:cNvSpPr>
                                            <wps:spPr bwMode="auto">
                                              <a:xfrm>
                                                <a:off x="8154" y="6971"/>
                                                <a:ext cx="1905" cy="1500"/>
                                              </a:xfrm>
                                              <a:prstGeom prst="rect">
                                                <a:avLst/>
                                              </a:prstGeom>
                                              <a:solidFill>
                                                <a:srgbClr val="FFFFFF"/>
                                              </a:solidFill>
                                              <a:ln w="9525">
                                                <a:solidFill>
                                                  <a:srgbClr val="000000"/>
                                                </a:solidFill>
                                                <a:miter lim="800000"/>
                                                <a:headEnd/>
                                                <a:tailEnd/>
                                              </a:ln>
                                            </wps:spPr>
                                            <wps:txb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Contrôle de gestion et audit</w:t>
                                                  </w:r>
                                                </w:p>
                                              </w:txbxContent>
                                            </wps:txbx>
                                            <wps:bodyPr rot="0" vert="horz" wrap="square" lIns="91440" tIns="45720" rIns="91440" bIns="45720" anchor="t" anchorCtr="0" upright="1">
                                              <a:noAutofit/>
                                            </wps:bodyPr>
                                          </wps:wsp>
                                          <wps:wsp>
                                            <wps:cNvPr id="87" name="Rectangle 84"/>
                                            <wps:cNvSpPr>
                                              <a:spLocks noChangeArrowheads="1"/>
                                            </wps:cNvSpPr>
                                            <wps:spPr bwMode="auto">
                                              <a:xfrm>
                                                <a:off x="8244" y="8996"/>
                                                <a:ext cx="1815" cy="1005"/>
                                              </a:xfrm>
                                              <a:prstGeom prst="rect">
                                                <a:avLst/>
                                              </a:prstGeom>
                                              <a:solidFill>
                                                <a:srgbClr val="FFFFFF"/>
                                              </a:solidFill>
                                              <a:ln w="9525">
                                                <a:solidFill>
                                                  <a:srgbClr val="000000"/>
                                                </a:solidFill>
                                                <a:miter lim="800000"/>
                                                <a:headEnd/>
                                                <a:tailEnd/>
                                              </a:ln>
                                            </wps:spPr>
                                            <wps:txbx>
                                              <w:txbxContent>
                                                <w:p w:rsidR="00CA233E" w:rsidRPr="00C8390E" w:rsidRDefault="00CA233E" w:rsidP="00977D18">
                                                  <w:pPr>
                                                    <w:jc w:val="center"/>
                                                    <w:rPr>
                                                      <w:color w:val="000000" w:themeColor="text1"/>
                                                    </w:rPr>
                                                  </w:pPr>
                                                  <w:r w:rsidRPr="007513EB">
                                                    <w:rPr>
                                                      <w:color w:val="000000" w:themeColor="text1"/>
                                                    </w:rPr>
                                                    <w:t>Département</w:t>
                                                  </w:r>
                                                  <w:r>
                                                    <w:rPr>
                                                      <w:color w:val="000000" w:themeColor="text1"/>
                                                    </w:rPr>
                                                    <w:t xml:space="preserve"> </w:t>
                                                  </w:r>
                                                  <w:r w:rsidRPr="007513EB">
                                                    <w:rPr>
                                                      <w:color w:val="000000" w:themeColor="text1"/>
                                                    </w:rPr>
                                                    <w:t>Informatique</w:t>
                                                  </w:r>
                                                </w:p>
                                              </w:txbxContent>
                                            </wps:txbx>
                                            <wps:bodyPr rot="0" vert="horz" wrap="square" lIns="91440" tIns="45720" rIns="91440" bIns="45720" anchor="t" anchorCtr="0" upright="1">
                                              <a:noAutofit/>
                                            </wps:bodyPr>
                                          </wps:wsp>
                                          <wps:wsp>
                                            <wps:cNvPr id="88" name="AutoShape 85"/>
                                            <wps:cNvCnPr>
                                              <a:cxnSpLocks noChangeShapeType="1"/>
                                            </wps:cNvCnPr>
                                            <wps:spPr bwMode="auto">
                                              <a:xfrm>
                                                <a:off x="10539" y="6641"/>
                                                <a:ext cx="30" cy="2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86"/>
                                            <wps:cNvCnPr>
                                              <a:cxnSpLocks noChangeShapeType="1"/>
                                            </wps:cNvCnPr>
                                            <wps:spPr bwMode="auto">
                                              <a:xfrm flipH="1">
                                                <a:off x="10059" y="7661"/>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87"/>
                                            <wps:cNvCnPr>
                                              <a:cxnSpLocks noChangeShapeType="1"/>
                                            </wps:cNvCnPr>
                                            <wps:spPr bwMode="auto">
                                              <a:xfrm flipH="1">
                                                <a:off x="10089" y="9491"/>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e 1" o:spid="_x0000_s1026" style="position:absolute;left:0;text-align:left;margin-left:-28.95pt;margin-top:14.35pt;width:548.25pt;height:525.95pt;z-index:251663360" coordorigin="-193,2745" coordsize="11745,1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l9jxAAAMPWAAAOAAAAZHJzL2Uyb0RvYy54bWzsXdty48YRfU9V/gHFdy0xuIO1WpdL2rVT&#10;lYsrdvIOkeAlIQEGxK60Sfnf0zM90xgCoLSWNRAhjh/WlHgRODjd031Od8/77x52W+dLXh02ZXE9&#10;Ye/ciZMX83KxKVbXk3/88ukqmTiHOisW2bYs8uvJ1/ww+e7DH//w/n4/y71yXW4XeeXAhxSH2f3+&#10;erKu6/1sOj3M1/kuO7wr93kBTy7LapfV8GO1mi6q7B4+fbedeq4bTe/LarGvynl+OMBvb/HJyQfx&#10;+ctlPq//tlwe8trZXk/g2mrxbyX+veP/Tj+8z2arKtuvN3N5GdkzrmKXbQr4o/RRt1mdOZ+rTeej&#10;dpt5VR7KZf1uXu6m5XK5mefiO8C3YW7r2/xQlZ/34rusZverPS0TLG1rnZ79sfO/fvmpcjYLuHcT&#10;p8h2cIvEX80dxtfmfr+awUt+qPY/73+q8AvCwz+X838f4Olp+3n+8wpf7Nzd/6VcwOdln+tSrM3D&#10;strxj4Bv7TyIW/CVbkH+UDtz+GWURl4chxNnDs9FUZzGno83ab6GO8nfd8VSf+LA014chOq5j/L9&#10;jPFfincz5vkxf36azfBPi8uVl8e/G0Du0Kzq4fet6s/rbJ+Lm3XgSyZX1VOr+j2sgniJE+DCilfd&#10;FLiq84dCrqpTlDfrrFjl4sW/fN3DCopbARevvYX/cIBb0r/KznK72f/I36itN0ujQKwbYyxMceFo&#10;2X0wDr7kwiJowbLZvjrUP+TlzuEPrieHuso2q3V9UxYF2FZZ4V/Ivvz5UONKqzfwP1yUnzbbLfw+&#10;m20L5/56koZeKC7pUG43C/4kf+5Qre5utpXzJeNGKv6Tt+3oZWAMxUJ82DrPFh/l4zrbbPExXPW2&#10;4J8HXwouRz5CK/xf6qYfk49JcBV40cerwL29vfr+001wFX1icXjr397c3LJf+aWxYLbeLBZ5wa9O&#10;eQQWfBs2pG9CWyafQMswPf50gUy4WPV/cdHiNvM7iwC9Kxdff6r40kq4ok0KEJN5SqyBVWgW7Ajb&#10;aBso91AvZcA9hqjw1GeG2YxMmMNAWHCakHV/VBbsptE5WTDYDK5qY8GReQvm6JV+kgVRinbrRbAy&#10;wgJondFqvXisduvUwsPV1QZ83jafcC+xyxcTZ5tDPMEfcexfumVHCoNib3bErmbSsrv2SYDrsU7N&#10;sK+8COII2Ed85srgar4my2ZMbTPMTdJE3tpX25vBqtqWLa7paKOFLzfA3nzlwy2GZYNVi4V3EbuY&#10;iIhiV3rDsZq4NWB+XxXW0IJF+GXSgnsMkUy4xwyPTNgfjwkzylqa3RnWGiD3CkYcRAwD7IR5wkU3&#10;RpyqlMYa8Xjja0bJHBoxgE8AzVyKfOV1bPGbrTjAHWUMGzGjzOXvkFSKQNCBxW6sWJEPB2QeKEf+&#10;vqrKe54NQu5+lCTjGx5PkrUQO4hitNwoCsTnNJYLZANlI4mIvk9nxxVcvUhvT+TDR+nsUdb7Sfwn&#10;A6Kjl71A4rzb1MCxbTe760lC2XU2ezSLbqWh9cPdg7wdmJE6VYlcGnB/8GBdVv+F2B14NOAI/vM5&#10;qyCS3/6pgNuSsiDgxJv4IQhjD36o9Gfu9GeyYg4fdT2pJw4+vKmRrPu8rzjvoCiNouT+frkRpAO/&#10;zXhV35Qmcyet58mAPuNm3DHGN2nGYCjtgBoWuzHjIdku4Hkwa079pBVRs2TkZJdNmo/osAFoXEYZ&#10;uBZnSoJNY2XNJIv/VF5PEkJhmCC04zhtQVsC24ewAczu9E51tjyuhfYRtKWa0mZ6Waw8rYxEJSNp&#10;MhJ9/hYGjMZYKCEGcmVnC5N0m0k712LRMIWbC1RQ4p8ybsglrXG/ARlniH2LOE4ts9JJTuOZVeLi&#10;XpXwVBZgq2VWCVOZlQvO5VFIv+3MSurvsAJNKjOGBGsAAPN0ER2yBmDJngqHPBiA+/KIBsAozJ0O&#10;uC4AwETYjIchGALAPQw1gFraOhSKDJkUR2mK3jjyvVbmoKDsc+3vUV98trkDXvWF1IAMAV3iu5uk&#10;1xOb+CuIK1HkSXElxGChCST81PI5b6m8aQhok+KgQZs2sKG9ciRjZKiGanllC+2LqNzjrk2XJLDm&#10;1Wx9QIeV+WZJYkQlPrzOsJ0+wGI30Zfp9MELQty2epRFXs2HlcouRoQvlT7w4vmcKmrvVliku/28&#10;g4JsrLKFOiP4j68DlNZ93vHKaqy+laGfqL/nHyFI5DMVJEXaLMU7pQDatFmsCkT3XdzreoVp3Pux&#10;VNSZG0YSaORgolQBnz2VbFxA3kzuyObNeuMESRxahCZlDpNMPDoQFkFzEfeQvZ0UXuhBagQcPfSa&#10;CDJVy0VcQLtw6jGA/NE8+i4vmj4Kv6kb4T55tZDmmy3+BQTCcreFriTw0E6UpAIvsFWIIhPhn831&#10;XDyndEQsxttuwBgiQ+lRorCq8BWS74AxqThLpl4DvCrpHmtlo1WcjxTnIaBNopTm2nVRyhQlKmrW&#10;wgA9uya5ekmIJc+J226MC3iEIvx5hGHM6Rj9ef7cx3Tk7Py5NYsjszhRiMGd31HiftaF/SNK3Hnd&#10;cztxh8UeLnEPY5m4MzdqE848OkSnkOI1nXYKF5C/UFpp8xctf/FJPGmEa6yAkPGb6Qw8jFXbKEva&#10;PWUNgJn7VJpyAQimtNIiWEdwj0YCqG5csKEwTQvMEteX7GlHr5YOOHLjsZa6Ijlg5Wox6OU3DTDp&#10;H7XBoYIhQ5NW+EQPD6zpxb7iPyF+EEbTpMwRTSh5giE620oLmxwcJQcD5My8Ca0DbmKOBwc3pMmi&#10;Xd3zoVoZHJkGbsV/QkERejg19kexlOc+SsaC+wjcpzJfUpiwBQEAKiIDky0InfyVFKWnWto77zzf&#10;qRQws6qb+VKECpZuOnGg0QEhpBDHxs1iPsiAz4mKwyf43gtIG6gvxKYNetpAwoWW+NJSDYBfFkrm&#10;pge/vmrmtviFDiP02LZ0AgfrqSlqpE5o+KWlGgC/viuJmz78qtbl341fGkr3IrP53oZOfFTn1JnP&#10;gPVSQPVqL3vGRD8+SkHU6FAXi90+tO2DD4voEP+0VAOYH03x6TM/u33MCL/NnCULYB3APcoVgFok&#10;R4N0rEWuj9l5D4CDUKrZv3v/0Jxga4LrGGbZYMcl9bJYAOsA7lGucCrSQMpVHCbI+vcB2Cagmgcm&#10;NWY8AD5BJwUkNiGdFMivZpBOYrxIGqiMZkIa0UluShXKalCpPiGx+06NTup5L5UHwFQt+f3VfGfj&#10;A8gDUkWadAYWe7jtCCZvy+0o6AxiimFuMXZAQNLOr4lWqjN5/AL4JDWIbEwJ+SlzJrlCmrOUKl7J&#10;nD3VIUpzh7/dnLvvJZC2zfnUYrSocjy1wGh3V9dDNb6NvpAXKH6XBrNfdd+ou7bOW08uxQCSWEBE&#10;eaP3YqWW2QpprT4hlgNfQ5iKzd1XI4OlPom84hlaqI5jO1uRF92xrU94qfqEgIhxDa86MW6+ngba&#10;/qRyG8IhIMeIlTuxb6dLvelDQgKit+XOLKnt196Z4fgjCcjfvhnJt5KPbe/LA2xGIId2aEtY6uHC&#10;7GbnTsPWXsR8pRokSETRQnU2o0uIsqlqZjxJ8xAA7mF9UOMfiPXx4LAvkY8HrD0FA46rkrtTYKuV&#10;J1hYxe+KBbBGW4bEIDVEB7R1DeeBYS6RAjD+3SYb8FzVRRaAK8bA+kRZ3CV4YLE/WQCrM0pk4QGX&#10;ZtrKZ0gM7wDKZ6JangLWBjALFO9uAQzTuClrG48HPsFNQawoQYfpAHhR4THNpQN+JMuzury753P1&#10;n5cX9mQDPe9rqKnuOynGfY1kgJgpbSuisHMAS+5ZK8X/NSsV2BLOCcz7lgHCeCx5iGSgh6pCgWYw&#10;ahX2GYym/LDNrUofAZvUE5rR2VKrtsVAazFoHDTOvzYuiXIKtN1Lg5yJWXSLWULtwzzonBo4JkmE&#10;FU3WwGAGkZRHxeZBW1qHtjlboGOqYzWEl9IQeHNVB7oUjUJkYUhD6IUujEbBOh2AbptyDFTCO1of&#10;baE7m07FHMjs8O4F2nN5C1YHuhR+mYOuLtcGMDyNl/z0ANYbfd/iBQF28JABWri74NXlHUN+VwMv&#10;nJYiqyJPSbfBU4dQnG2YYONhLR7mQajxGDgitrwpRsABZ2ZjYA3QUexhhtetnpFh75NcowX0+4yN&#10;4EDlIQBNda4aoHX5x7yHDpmqdO14aIiCBa9pXXTyNqprhkA06UEaonU9yDyioRjslIu2iJ68raMp&#10;hkA0iU0aovVeBPOI9ryTJbsW0RbR+fS+rBZTkB9d8WhflfP8cNgUq/6ZYxEpfRqidaXPPKKpBt0G&#10;HQ/1Wx47PzzpQSpgI2MjxSBzRNOTiGQ9VcySVq0642eKiIA6tSfHTmA2vxWxczhAQ8JS1lNx9LTr&#10;qSIqPRugCoPBEd6Cbo6T7mmb6tiEFLvBTmt7v60g8JKOfmqOUbXFG1ohLO+p7eBe1whNu23CPXNZ&#10;u3aDhQr4vBfp4kthm+NULYR1CJNWqEUeulY4HIRZ3xBEyeYxe249lGoSJWUhrEOYFEMNwhSoDRB9&#10;yNgjiXFAulZWRN000A1vuxHUWau2neZoDGJMAmGDX4gsZKIxAH7lcd/gYzvNCBFEDjg2hJcZYd3D&#10;5bbTNOfZWgesO2ASBDUA64Kg6RgiAvoEao2Yl7QPAPBCNUcQ5laLjPSl0r9qdUfn/o5mDhvaME/e&#10;LYB1APfofzEFW+YK5vAE1J5j8q68xMUSJJjpJEjuJqiImDrMOnrqSKxnnZPnxYlIYcFQ7LmnVXko&#10;l/W7ebmblsvlZp5PF1V2DyIFChe7bFOI42Rpxu8zxtSiKfK9lRsm1CMNVJzPj6Vvl4lCLNLEHeYV&#10;lYBTFOC5oxDT8wblkJby7rQI2tEfjTpsXZKtS5IsdNyjEMLRQEPiOZI6CjBuauCX6gaUgLZDf2xZ&#10;0rdK3jGpgo3kjTOjpPxiyEH3nsR+BeEzd9WgtLQ6UHgYIpz1WF01bjC2deqlWqf4dJlOYKHLga+B&#10;W+YFaUvbjvmELh5liN+fTgzPNsawwH3Zxik+vKsDXF3PMwXcU8elX/kJ6tpJAEYFt7sJkINUMRtm&#10;0kBfloLYNLC3I+/tpIFQ8dMFva4AGgK91p9CpaIRzcmlsBmiDuGi/ac07LP10rblamhmIyFFUAuc&#10;dUVwAEgHfKIAjy1gznMr7pDhsj/ahm2L6MERTRphg2hUlM2mgrqT9iF+5ohO3fbpAhLQUBY91hTQ&#10;InpwRJNoqCFaFw0N+ehecoPFkZJb2ti27MbNLfuVixy2/VWcZZWQWNio3RBwNDSzabXbC+R4giTx&#10;W5EF5GyqXgNe9bhyUuXzWmhXQuVDKkEdHM7d/vGxYxdV7Uxc1VhU8sEbVsBLyqRRMwJdOzRtBDSj&#10;I0o7VXcpFS2FdJLoBRctEYE1FjRLGdx52G0LEMT3h+vJuq73L8z1kVqoIVhXC40j2OMHhnFFJW0r&#10;Kpobt6X7UPdMbJRFsFa1lPTIgxCcNIGIoQhaywmZG8ri5yjCgysbglqpgl7y1PTbs2XuMCiywuBL&#10;CYNczGjrK5hvmWUx+nM+OqEpjtoMHR+HNGpJ2/IZQ/MZ/NyUDrYp9DJYQ7rcbvY/cg37yC/DYapI&#10;1nVUb4vttzRNRs/8Bn98v4JaVRCIV1W2X2/mt1md6T+LitZZ7pXrcrvIqw//FwAAAP//AwBQSwME&#10;FAAGAAgAAAAhAKldoh/iAAAADAEAAA8AAABkcnMvZG93bnJldi54bWxMj8FqwzAMhu+DvYPRYLfW&#10;TkvTLItTStl2KoO1g7GbGqtJaGyH2E3St59zWm8S+vj1/dlm1A3rqXO1NRKiuQBGprCqNqWE7+P7&#10;LAHmPBqFjTUk4UYONvnjQ4apsoP5ov7gSxZCjEtRQuV9m3Luioo0urltyYTb2XYafVi7kqsOhxCu&#10;G74QIuYaaxM+VNjSrqLicrhqCR8DDttl9NbvL+fd7fe4+vzZRyTl89O4fQXmafT/MEz6QR3y4HSy&#10;V6McayTMVuuXgEpYJGtgEyCWSQzsNE2JiIHnGb8vkf8BAAD//wMAUEsBAi0AFAAGAAgAAAAhALaD&#10;OJL+AAAA4QEAABMAAAAAAAAAAAAAAAAAAAAAAFtDb250ZW50X1R5cGVzXS54bWxQSwECLQAUAAYA&#10;CAAAACEAOP0h/9YAAACUAQAACwAAAAAAAAAAAAAAAAAvAQAAX3JlbHMvLnJlbHNQSwECLQAUAAYA&#10;CAAAACEAigIpfY8QAADD1gAADgAAAAAAAAAAAAAAAAAuAgAAZHJzL2Uyb0RvYy54bWxQSwECLQAU&#10;AAYACAAAACEAqV2iH+IAAAAMAQAADwAAAAAAAAAAAAAAAADpEgAAZHJzL2Rvd25yZXYueG1sUEsF&#10;BgAAAAAEAAQA8wAAAPgTAAAAAA==&#10;">
                <v:shapetype id="_x0000_t32" coordsize="21600,21600" o:spt="32" o:oned="t" path="m,l21600,21600e" filled="f">
                  <v:path arrowok="t" fillok="f" o:connecttype="none"/>
                  <o:lock v:ext="edit" shapetype="t"/>
                </v:shapetype>
                <v:shape id="AutoShape 4" o:spid="_x0000_s1027" type="#_x0000_t32" style="position:absolute;left:1964;top:11159;width:6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7zcIAAADaAAAADwAAAGRycy9kb3ducmV2LnhtbESPQYvCMBSE7wv+h/AEL4um9bBINYoI&#10;gngQVnvw+EiebbF5qUms9d9vFhb2OMzMN8xqM9hW9ORD41hBPstAEGtnGq4UlJf9dAEiRGSDrWNS&#10;8KYAm/XoY4WFcS/+pv4cK5EgHApUUMfYFVIGXZPFMHMdcfJuzluMSfpKGo+vBLetnGfZl7TYcFqo&#10;saNdTfp+floFzbE8lf3nI3q9OOZXn4fLtdVKTcbDdgki0hD/w3/tg1Ewh98r6Qb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g7zcIAAADaAAAADwAAAAAAAAAAAAAA&#10;AAChAgAAZHJzL2Rvd25yZXYueG1sUEsFBgAAAAAEAAQA+QAAAJADAAAAAA==&#10;"/>
                <v:group id="Group 5" o:spid="_x0000_s1028" style="position:absolute;left:-193;top:2745;width:11745;height:11237" coordorigin="525,2983" coordsize="10965,1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6" o:spid="_x0000_s1029" type="#_x0000_t32" style="position:absolute;left:1469;top:12665;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group id="Group 7" o:spid="_x0000_s1030" style="position:absolute;left:525;top:2983;width:10965;height:11237" coordorigin="-261,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AutoShape 8" o:spid="_x0000_s1031" type="#_x0000_t32" style="position:absolute;left:-36;top:10076;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group id="Group 9" o:spid="_x0000_s1032" style="position:absolute;left:-261;top:3100;width:11130;height:10898" coordorigin="-231,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0" o:spid="_x0000_s1033" type="#_x0000_t32" style="position:absolute;left:4614;top:8127;width:9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group id="Group 11" o:spid="_x0000_s1034" style="position:absolute;left:-231;top:3100;width:11130;height:10898" coordorigin="-246,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2" o:spid="_x0000_s1035" style="position:absolute;left:4674;top:6641;width:193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CA233E" w:rsidRPr="00B24D58" w:rsidRDefault="00CA233E" w:rsidP="00977D18">
                                <w:pPr>
                                  <w:jc w:val="center"/>
                                  <w:rPr>
                                    <w:color w:val="000000" w:themeColor="text1"/>
                                    <w:sz w:val="20"/>
                                    <w:szCs w:val="20"/>
                                  </w:rPr>
                                </w:pPr>
                                <w:r w:rsidRPr="00B24D58">
                                  <w:rPr>
                                    <w:color w:val="000000" w:themeColor="text1"/>
                                    <w:sz w:val="20"/>
                                    <w:szCs w:val="20"/>
                                  </w:rPr>
                                  <w:t>Département</w:t>
                                </w:r>
                              </w:p>
                              <w:p w:rsidR="00CA233E" w:rsidRPr="00B24D58" w:rsidRDefault="00CA233E" w:rsidP="00977D18">
                                <w:pPr>
                                  <w:jc w:val="center"/>
                                  <w:rPr>
                                    <w:sz w:val="20"/>
                                    <w:szCs w:val="20"/>
                                  </w:rPr>
                                </w:pPr>
                                <w:r w:rsidRPr="00B24D58">
                                  <w:rPr>
                                    <w:color w:val="000000" w:themeColor="text1"/>
                                    <w:sz w:val="20"/>
                                    <w:szCs w:val="20"/>
                                  </w:rPr>
                                  <w:t>Qualité produc</w:t>
                                </w:r>
                                <w:r>
                                  <w:rPr>
                                    <w:color w:val="000000" w:themeColor="text1"/>
                                    <w:sz w:val="20"/>
                                    <w:szCs w:val="20"/>
                                  </w:rPr>
                                  <w:t>tion</w:t>
                                </w:r>
                              </w:p>
                              <w:p w:rsidR="00CA233E" w:rsidRDefault="00CA233E" w:rsidP="00977D18"/>
                            </w:txbxContent>
                          </v:textbox>
                        </v:rect>
                        <v:group id="Group 13" o:spid="_x0000_s1036" style="position:absolute;left:-246;top:3100;width:11130;height:10898" coordorigin="-246,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4" o:spid="_x0000_s1037" type="#_x0000_t32" style="position:absolute;left:4269;top:9386;width:1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5" o:spid="_x0000_s1038" type="#_x0000_t32" style="position:absolute;left:5589;top:7796;width:0;height: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group id="Group 16" o:spid="_x0000_s1039" style="position:absolute;left:-246;top:3100;width:11130;height:10898" coordorigin="-276,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7" o:spid="_x0000_s1040" type="#_x0000_t32" style="position:absolute;left:597;top:8396;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rect id="Rectangle 18" o:spid="_x0000_s1041" style="position:absolute;left:4809;top:8231;width:1815;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Énergie</w:t>
                                    </w:r>
                                  </w:p>
                                  <w:p w:rsidR="00CA233E" w:rsidRPr="007513EB" w:rsidRDefault="00CA233E" w:rsidP="00977D18"/>
                                </w:txbxContent>
                              </v:textbox>
                            </v:rect>
                            <v:rect id="Rectangle 19" o:spid="_x0000_s1042" style="position:absolute;left:4809;top:9386;width:18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CA233E" w:rsidRPr="005C7678" w:rsidRDefault="00CA233E" w:rsidP="00977D18">
                                    <w:pPr>
                                      <w:jc w:val="center"/>
                                      <w:rPr>
                                        <w:sz w:val="20"/>
                                        <w:szCs w:val="20"/>
                                      </w:rPr>
                                    </w:pPr>
                                    <w:r w:rsidRPr="005C7678">
                                      <w:rPr>
                                        <w:sz w:val="20"/>
                                        <w:szCs w:val="20"/>
                                      </w:rPr>
                                      <w:t>Département électromécanique</w:t>
                                    </w:r>
                                  </w:p>
                                  <w:p w:rsidR="00CA233E" w:rsidRPr="000E3A71" w:rsidRDefault="00CA233E" w:rsidP="00977D18">
                                    <w:pPr>
                                      <w:jc w:val="center"/>
                                      <w:rPr>
                                        <w:sz w:val="20"/>
                                        <w:szCs w:val="20"/>
                                      </w:rPr>
                                    </w:pPr>
                                  </w:p>
                                </w:txbxContent>
                              </v:textbox>
                            </v:rect>
                            <v:shape id="AutoShape 20" o:spid="_x0000_s1043" type="#_x0000_t32" style="position:absolute;left:6999;top:6326;width:15;height:3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21" o:spid="_x0000_s1044" type="#_x0000_t32" style="position:absolute;left:6624;top:8546;width:3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2" o:spid="_x0000_s1045" type="#_x0000_t32" style="position:absolute;left:6609;top:9836;width:3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group id="Group 23" o:spid="_x0000_s1046" style="position:absolute;left:-276;top:3100;width:11130;height:10898" coordorigin="-261,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4" o:spid="_x0000_s1047" style="position:absolute;left:2454;top:6641;width:166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K+MUA&#10;AADbAAAADwAAAGRycy9kb3ducmV2LnhtbESP0WrCQBRE3wv+w3KFvtWNFq2k2YgULC2oaPQDrtnb&#10;JJq9m2a3Gvv1bqHg4zAzZ5hk1planKl1lWUFw0EEgji3uuJCwX63eJqCcB5ZY22ZFFzJwSztPSQY&#10;a3vhLZ0zX4gAYRejgtL7JpbS5SUZdAPbEAfvy7YGfZBtIXWLlwA3tRxF0UQarDgslNjQW0n5Kfsx&#10;Co7Pm88V0W+03rwvv2m/OJgDvyj12O/mryA8df4e/m9/aAWjM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or4xQAAANsAAAAPAAAAAAAAAAAAAAAAAJgCAABkcnMv&#10;ZG93bnJldi54bWxQSwUGAAAAAAQABAD1AAAAigMAAAAA&#10;" fillcolor="white [3212]">
                                <v:textbox>
                                  <w:txbxContent>
                                    <w:p w:rsidR="00CA233E" w:rsidRPr="0025335E" w:rsidRDefault="00CA233E" w:rsidP="00977D18">
                                      <w:pPr>
                                        <w:jc w:val="center"/>
                                        <w:rPr>
                                          <w:color w:val="000000" w:themeColor="text1"/>
                                          <w:sz w:val="20"/>
                                          <w:szCs w:val="20"/>
                                        </w:rPr>
                                      </w:pPr>
                                      <w:r w:rsidRPr="0025335E">
                                        <w:rPr>
                                          <w:color w:val="000000" w:themeColor="text1"/>
                                          <w:sz w:val="20"/>
                                          <w:szCs w:val="20"/>
                                        </w:rPr>
                                        <w:t>Département</w:t>
                                      </w:r>
                                    </w:p>
                                    <w:p w:rsidR="00CA233E" w:rsidRPr="0025335E" w:rsidRDefault="00CA233E" w:rsidP="00977D18">
                                      <w:pPr>
                                        <w:jc w:val="center"/>
                                        <w:rPr>
                                          <w:sz w:val="20"/>
                                          <w:szCs w:val="20"/>
                                        </w:rPr>
                                      </w:pPr>
                                      <w:r w:rsidRPr="0025335E">
                                        <w:rPr>
                                          <w:color w:val="000000" w:themeColor="text1"/>
                                          <w:sz w:val="20"/>
                                          <w:szCs w:val="20"/>
                                        </w:rPr>
                                        <w:t>Méthodes</w:t>
                                      </w:r>
                                    </w:p>
                                  </w:txbxContent>
                                </v:textbox>
                              </v:rect>
                              <v:rect id="Rectangle 25" o:spid="_x0000_s1048" style="position:absolute;left:3774;top:10560;width:169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CA233E" w:rsidRPr="005C7678" w:rsidRDefault="00CA233E" w:rsidP="00977D18">
                                      <w:pPr>
                                        <w:jc w:val="center"/>
                                      </w:pPr>
                                      <w:r w:rsidRPr="005C7678">
                                        <w:t>Département</w:t>
                                      </w:r>
                                    </w:p>
                                    <w:p w:rsidR="00CA233E" w:rsidRPr="005C7678" w:rsidRDefault="00CA233E" w:rsidP="00977D18">
                                      <w:pPr>
                                        <w:jc w:val="center"/>
                                      </w:pPr>
                                      <w:r w:rsidRPr="005C7678">
                                        <w:t>Gestion qualité</w:t>
                                      </w:r>
                                    </w:p>
                                    <w:p w:rsidR="00CA233E" w:rsidRPr="007513EB" w:rsidRDefault="00CA233E" w:rsidP="00977D18">
                                      <w:pPr>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 o:spid="_x0000_s1049" type="#_x0000_t34" style="position:absolute;left:2522;top:7458;width:3060;height:79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yD8QAAADbAAAADwAAAGRycy9kb3ducmV2LnhtbESPT4vCMBTE7wt+h/AEL6KpHlapRlEX&#10;wYMX/+H10TzbavNSkqzt7qffCMIeh5n5DTNftqYST3K+tKxgNExAEGdWl5wrOJ+2gykIH5A1VpZJ&#10;wQ95WC46H3NMtW34QM9jyEWEsE9RQRFCnUrps4IM+qGtiaN3s85giNLlUjtsItxUcpwkn9JgyXGh&#10;wJo2BWWP47dR8NVMdnt7LjcX91g3+d1cf/v7q1K9bruagQjUhv/wu73TCsYTe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3IPxAAAANsAAAAPAAAAAAAAAAAA&#10;AAAAAKECAABkcnMvZG93bnJldi54bWxQSwUGAAAAAAQABAD5AAAAkgMAAAAA&#10;" adj="1489"/>
                              <v:shape id="AutoShape 27" o:spid="_x0000_s1050" type="#_x0000_t32" style="position:absolute;left:4119;top:7046;width:3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28" o:spid="_x0000_s1051" type="#_x0000_t34" style="position:absolute;left:2851;top:8059;width:4125;height:66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ZJQ8MAAADbAAAADwAAAGRycy9kb3ducmV2LnhtbESPQWvCQBSE74L/YXmCN7NpoEWjayiF&#10;0CL2oBZ6fWZfk9Ds23R3q7G/visIHoeZ+YZZFYPpxImcby0reEhSEMSV1S3XCj4O5WwOwgdkjZ1l&#10;UnAhD8V6PFphru2Zd3Tah1pECPscFTQh9LmUvmrIoE9sTxy9L+sMhihdLbXDc4SbTmZp+iQNthwX&#10;GuzppaHqe/9rFPjXH8SNkSX/Pbr3Tyq3bjhWSk0nw/MSRKAh3MO39ptWkC3g+iX+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2SUPDAAAA2wAAAA8AAAAAAAAAAAAA&#10;AAAAoQIAAGRycy9kb3ducmV2LnhtbFBLBQYAAAAABAAEAPkAAACRAwAAAAA=&#10;" adj="1366">
                                <v:stroke endarrow="block"/>
                              </v:shape>
                              <v:group id="Group 29" o:spid="_x0000_s1052" style="position:absolute;left:-261;top:3100;width:11130;height:10898" coordorigin="-261,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0" o:spid="_x0000_s1053" style="position:absolute;left:5754;top:10646;width:162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A233E" w:rsidRPr="005C7678" w:rsidRDefault="00CA233E" w:rsidP="00977D18">
                                        <w:pPr>
                                          <w:jc w:val="center"/>
                                          <w:rPr>
                                            <w:color w:val="000000" w:themeColor="text1"/>
                                          </w:rPr>
                                        </w:pPr>
                                        <w:r w:rsidRPr="007513EB">
                                          <w:rPr>
                                            <w:color w:val="000000" w:themeColor="text1"/>
                                          </w:rPr>
                                          <w:t>Département Commercial</w:t>
                                        </w:r>
                                      </w:p>
                                      <w:p w:rsidR="00CA233E" w:rsidRPr="00C8390E" w:rsidRDefault="00CA233E" w:rsidP="00977D18">
                                        <w:pPr>
                                          <w:jc w:val="center"/>
                                          <w:rPr>
                                            <w:color w:val="000000" w:themeColor="text1"/>
                                          </w:rPr>
                                        </w:pPr>
                                      </w:p>
                                    </w:txbxContent>
                                  </v:textbox>
                                </v:rect>
                                <v:rect id="Rectangle 31" o:spid="_x0000_s1054" style="position:absolute;left:5769;top:11876;width:162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Achat</w:t>
                                        </w:r>
                                      </w:p>
                                    </w:txbxContent>
                                  </v:textbox>
                                </v:rect>
                                <v:shape id="AutoShape 32" o:spid="_x0000_s1055" type="#_x0000_t32" style="position:absolute;left:8034;top:6326;width:0;height:6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3" o:spid="_x0000_s1056" type="#_x0000_t32" style="position:absolute;left:7374;top:11062;width:645;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34" o:spid="_x0000_s1057" type="#_x0000_t32" style="position:absolute;left:7359;top:12397;width:660;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group id="Group 35" o:spid="_x0000_s1058" style="position:absolute;left:-261;top:3100;width:11130;height:10898" coordorigin="-261,3100" coordsize="1113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6" o:spid="_x0000_s1059" style="position:absolute;left:-261;top:5576;width:171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CA233E" w:rsidRPr="00C50DB3" w:rsidRDefault="00CA233E" w:rsidP="00977D18">
                                          <w:pPr>
                                            <w:jc w:val="center"/>
                                            <w:rPr>
                                              <w:sz w:val="28"/>
                                              <w:szCs w:val="28"/>
                                            </w:rPr>
                                          </w:pPr>
                                          <w:r w:rsidRPr="00C50DB3">
                                            <w:rPr>
                                              <w:color w:val="000000" w:themeColor="text1"/>
                                            </w:rPr>
                                            <w:t>Direction ADM et finance</w:t>
                                          </w:r>
                                        </w:p>
                                        <w:p w:rsidR="00CA233E" w:rsidRPr="00C50DB3" w:rsidRDefault="00CA233E" w:rsidP="00977D18">
                                          <w:pPr>
                                            <w:jc w:val="center"/>
                                            <w:rPr>
                                              <w:sz w:val="28"/>
                                              <w:szCs w:val="28"/>
                                            </w:rPr>
                                          </w:pPr>
                                        </w:p>
                                      </w:txbxContent>
                                    </v:textbox>
                                  </v:rect>
                                  <v:rect id="Rectangle 37" o:spid="_x0000_s1060" style="position:absolute;left:1554;top:5576;width:133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CA233E" w:rsidRPr="00C50DB3" w:rsidRDefault="00CA233E" w:rsidP="00977D18">
                                          <w:pPr>
                                            <w:jc w:val="center"/>
                                            <w:rPr>
                                              <w:sz w:val="28"/>
                                              <w:szCs w:val="28"/>
                                            </w:rPr>
                                          </w:pPr>
                                          <w:r w:rsidRPr="00C50DB3">
                                            <w:rPr>
                                              <w:color w:val="000000" w:themeColor="text1"/>
                                            </w:rPr>
                                            <w:t>Direction fabrication</w:t>
                                          </w:r>
                                        </w:p>
                                        <w:p w:rsidR="00CA233E" w:rsidRPr="00C50DB3" w:rsidRDefault="00CA233E" w:rsidP="00977D18">
                                          <w:pPr>
                                            <w:jc w:val="center"/>
                                            <w:rPr>
                                              <w:sz w:val="28"/>
                                              <w:szCs w:val="28"/>
                                            </w:rPr>
                                          </w:pPr>
                                        </w:p>
                                      </w:txbxContent>
                                    </v:textbox>
                                  </v:rect>
                                  <v:rect id="Rectangle 38" o:spid="_x0000_s1061" style="position:absolute;left:3069;top:5576;width:138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m78A&#10;AADbAAAADwAAAGRycy9kb3ducmV2LnhtbESPQYvCMBSE74L/ITxhbzZVQbQaRQTBq1UQb4/m2Vab&#10;l5LEWv/9ZmHB4zDzzTDrbW8a0ZHztWUFkyQFQVxYXXOp4HI+jBcgfEDW2FgmBR/ysN0MB2vMtH3z&#10;ibo8lCKWsM9QQRVCm0npi4oM+sS2xNG7W2cwROlKqR2+Y7lp5DRN59JgzXGhwpb2FRXP/GUU7Ofd&#10;5PG6FvLxzG90NfXORUqpn1G/W4EI1Idv+J8+agWzJfx9iT9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T8ubvwAAANsAAAAPAAAAAAAAAAAAAAAAAJgCAABkcnMvZG93bnJl&#10;di54bWxQSwUGAAAAAAQABAD1AAAAhAMAAAAA&#10;" filled="f" fillcolor="yellow">
                                    <v:textbox>
                                      <w:txbxContent>
                                        <w:p w:rsidR="00CA233E" w:rsidRPr="00C50DB3" w:rsidRDefault="00CA233E" w:rsidP="00977D18">
                                          <w:pPr>
                                            <w:jc w:val="center"/>
                                            <w:rPr>
                                              <w:sz w:val="28"/>
                                              <w:szCs w:val="28"/>
                                            </w:rPr>
                                          </w:pPr>
                                          <w:r>
                                            <w:rPr>
                                              <w:color w:val="000000" w:themeColor="text1"/>
                                            </w:rPr>
                                            <w:t xml:space="preserve">Direction </w:t>
                                          </w:r>
                                          <w:r w:rsidRPr="00C50DB3">
                                            <w:rPr>
                                              <w:color w:val="000000" w:themeColor="text1"/>
                                            </w:rPr>
                                            <w:t>technique</w:t>
                                          </w:r>
                                        </w:p>
                                        <w:p w:rsidR="00CA233E" w:rsidRPr="00C50DB3" w:rsidRDefault="00CA233E" w:rsidP="00977D18">
                                          <w:pPr>
                                            <w:jc w:val="center"/>
                                            <w:rPr>
                                              <w:sz w:val="28"/>
                                              <w:szCs w:val="28"/>
                                            </w:rPr>
                                          </w:pPr>
                                        </w:p>
                                      </w:txbxContent>
                                    </v:textbox>
                                  </v:rect>
                                  <v:rect id="Rectangle 39" o:spid="_x0000_s1062" style="position:absolute;left:4614;top:5576;width:133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CA233E" w:rsidRPr="00C50DB3" w:rsidRDefault="00CA233E" w:rsidP="00977D18">
                                          <w:pPr>
                                            <w:jc w:val="center"/>
                                            <w:rPr>
                                              <w:sz w:val="28"/>
                                              <w:szCs w:val="28"/>
                                            </w:rPr>
                                          </w:pPr>
                                          <w:r w:rsidRPr="00C50DB3">
                                            <w:rPr>
                                              <w:color w:val="000000" w:themeColor="text1"/>
                                            </w:rPr>
                                            <w:t>Direction contrôle</w:t>
                                          </w:r>
                                        </w:p>
                                        <w:p w:rsidR="00CA233E" w:rsidRPr="00C50DB3" w:rsidRDefault="00CA233E" w:rsidP="00977D18">
                                          <w:pPr>
                                            <w:jc w:val="center"/>
                                            <w:rPr>
                                              <w:sz w:val="28"/>
                                              <w:szCs w:val="28"/>
                                            </w:rPr>
                                          </w:pPr>
                                        </w:p>
                                      </w:txbxContent>
                                    </v:textbox>
                                  </v:rect>
                                  <v:rect id="Rectangle 40" o:spid="_x0000_s1063" style="position:absolute;left:6039;top:5576;width:145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CA233E" w:rsidRPr="00C50DB3" w:rsidRDefault="00CA233E" w:rsidP="00977D18">
                                          <w:pPr>
                                            <w:jc w:val="center"/>
                                            <w:rPr>
                                              <w:sz w:val="28"/>
                                              <w:szCs w:val="28"/>
                                            </w:rPr>
                                          </w:pPr>
                                          <w:r w:rsidRPr="00C50DB3">
                                            <w:rPr>
                                              <w:color w:val="000000" w:themeColor="text1"/>
                                            </w:rPr>
                                            <w:t>Direction maintenance</w:t>
                                          </w:r>
                                        </w:p>
                                      </w:txbxContent>
                                    </v:textbox>
                                  </v:rect>
                                  <v:rect id="Rectangle 41" o:spid="_x0000_s1064" style="position:absolute;left:7584;top:5576;width:141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CA233E" w:rsidRPr="00C50DB3" w:rsidRDefault="00CA233E" w:rsidP="00977D18">
                                          <w:pPr>
                                            <w:jc w:val="center"/>
                                            <w:rPr>
                                              <w:sz w:val="28"/>
                                              <w:szCs w:val="28"/>
                                            </w:rPr>
                                          </w:pPr>
                                          <w:r w:rsidRPr="00C50DB3">
                                            <w:rPr>
                                              <w:color w:val="000000" w:themeColor="text1"/>
                                            </w:rPr>
                                            <w:t>Direction commercial</w:t>
                                          </w:r>
                                        </w:p>
                                      </w:txbxContent>
                                    </v:textbox>
                                  </v:rect>
                                  <v:group id="Group 42" o:spid="_x0000_s1065" style="position:absolute;left:-126;top:3100;width:10995;height:10898" coordorigin="-126,3100" coordsize="10995,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3" o:spid="_x0000_s1066" style="position:absolute;left:9099;top:5486;width:177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CA233E" w:rsidRPr="00C50DB3" w:rsidRDefault="00CA233E" w:rsidP="00977D18">
                                            <w:pPr>
                                              <w:jc w:val="center"/>
                                              <w:rPr>
                                                <w:sz w:val="32"/>
                                                <w:szCs w:val="32"/>
                                              </w:rPr>
                                            </w:pPr>
                                            <w:r>
                                              <w:rPr>
                                                <w:color w:val="000000" w:themeColor="text1"/>
                                              </w:rPr>
                                              <w:t xml:space="preserve">Direction contrôle de </w:t>
                                            </w:r>
                                            <w:r w:rsidRPr="00C50DB3">
                                              <w:rPr>
                                                <w:color w:val="000000" w:themeColor="text1"/>
                                              </w:rPr>
                                              <w:t>gestion  et audit</w:t>
                                            </w:r>
                                          </w:p>
                                        </w:txbxContent>
                                      </v:textbox>
                                    </v:rect>
                                    <v:group id="Group 44" o:spid="_x0000_s1067" style="position:absolute;left:-126;top:3100;width:10290;height:10898" coordorigin="-126,3100" coordsize="10290,1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5" o:spid="_x0000_s1068" style="position:absolute;left:-126;top:3100;width:10290;height:2476" coordorigin="-126,3100" coordsize="10290,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46" o:spid="_x0000_s1069" type="#_x0000_t32" style="position:absolute;left:714;top:5096;width:934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47" o:spid="_x0000_s1070" type="#_x0000_t32" style="position:absolute;left:10059;top:5111;width:0;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group id="Group 48" o:spid="_x0000_s1071" style="position:absolute;left:-126;top:3100;width:10290;height:2011" coordorigin="-126,3100" coordsize="10290,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9" o:spid="_x0000_s1072" style="position:absolute;left:-126;top:3956;width:138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CA233E" w:rsidRPr="0051174C" w:rsidRDefault="00CA233E" w:rsidP="00977D18">
                                                  <w:pPr>
                                                    <w:jc w:val="center"/>
                                                    <w:rPr>
                                                      <w:color w:val="000000" w:themeColor="text1"/>
                                                    </w:rPr>
                                                  </w:pPr>
                                                  <w:r w:rsidRPr="0051174C">
                                                    <w:rPr>
                                                      <w:color w:val="000000" w:themeColor="text1"/>
                                                    </w:rPr>
                                                    <w:t>Direction de qualité</w:t>
                                                  </w:r>
                                                </w:p>
                                                <w:p w:rsidR="00CA233E" w:rsidRDefault="00CA233E" w:rsidP="00977D18"/>
                                              </w:txbxContent>
                                            </v:textbox>
                                          </v:rect>
                                          <v:rect id="Rectangle 50" o:spid="_x0000_s1073" style="position:absolute;left:2679;top:4136;width:15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CA233E" w:rsidRPr="00D95269" w:rsidRDefault="00CA233E" w:rsidP="00977D18">
                                                  <w:pPr>
                                                    <w:jc w:val="center"/>
                                                    <w:rPr>
                                                      <w:sz w:val="28"/>
                                                      <w:szCs w:val="28"/>
                                                    </w:rPr>
                                                  </w:pPr>
                                                  <w:r w:rsidRPr="00D95269">
                                                    <w:rPr>
                                                      <w:color w:val="000000" w:themeColor="text1"/>
                                                    </w:rPr>
                                                    <w:t>Secrétariat</w:t>
                                                  </w:r>
                                                </w:p>
                                              </w:txbxContent>
                                            </v:textbox>
                                          </v:rect>
                                          <v:rect id="Rectangle 51" o:spid="_x0000_s1074" style="position:absolute;left:5469;top:4151;width:20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CA233E" w:rsidRPr="00D95269" w:rsidRDefault="00CA233E" w:rsidP="00977D18">
                                                  <w:pPr>
                                                    <w:jc w:val="center"/>
                                                    <w:rPr>
                                                      <w:sz w:val="28"/>
                                                      <w:szCs w:val="28"/>
                                                    </w:rPr>
                                                  </w:pPr>
                                                  <w:r w:rsidRPr="00D95269">
                                                    <w:rPr>
                                                      <w:color w:val="000000" w:themeColor="text1"/>
                                                    </w:rPr>
                                                    <w:t>Assistant sécurité</w:t>
                                                  </w:r>
                                                </w:p>
                                              </w:txbxContent>
                                            </v:textbox>
                                          </v:rect>
                                          <v:rect id="Rectangle 52" o:spid="_x0000_s1075" style="position:absolute;left:8754;top:4151;width:14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CA233E" w:rsidRPr="00D95269" w:rsidRDefault="00CA233E" w:rsidP="00977D18">
                                                  <w:pPr>
                                                    <w:jc w:val="center"/>
                                                    <w:rPr>
                                                      <w:color w:val="000000" w:themeColor="text1"/>
                                                    </w:rPr>
                                                  </w:pPr>
                                                  <w:r w:rsidRPr="00D95269">
                                                    <w:rPr>
                                                      <w:color w:val="000000" w:themeColor="text1"/>
                                                    </w:rPr>
                                                    <w:t>Assistant</w:t>
                                                  </w:r>
                                                </w:p>
                                                <w:p w:rsidR="00CA233E" w:rsidRDefault="00CA233E" w:rsidP="00977D18"/>
                                              </w:txbxContent>
                                            </v:textbox>
                                          </v:rect>
                                          <v:group id="Group 53" o:spid="_x0000_s1076" style="position:absolute;left:3654;top:3100;width:2340;height:2011" coordorigin="3654,3100" coordsize="2340,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54" o:spid="_x0000_s1077" style="position:absolute;left:3654;top:3100;width:23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CA233E" w:rsidRPr="00D95269" w:rsidRDefault="00CA233E" w:rsidP="00977D18">
                                                    <w:pPr>
                                                      <w:jc w:val="center"/>
                                                      <w:rPr>
                                                        <w:sz w:val="28"/>
                                                        <w:szCs w:val="28"/>
                                                      </w:rPr>
                                                    </w:pPr>
                                                    <w:r w:rsidRPr="00D95269">
                                                      <w:rPr>
                                                        <w:color w:val="000000" w:themeColor="text1"/>
                                                      </w:rPr>
                                                      <w:t>Direction de l’unité</w:t>
                                                    </w:r>
                                                  </w:p>
                                                </w:txbxContent>
                                              </v:textbox>
                                            </v:rect>
                                            <v:shape id="AutoShape 55" o:spid="_x0000_s1078" type="#_x0000_t32" style="position:absolute;left:4809;top:3596;width:0;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v:shape id="AutoShape 56" o:spid="_x0000_s1079" type="#_x0000_t32" style="position:absolute;left:4269;top:4407;width:120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57" o:spid="_x0000_s1080" type="#_x0000_t32" style="position:absolute;left:1254;top:4406;width:142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58" o:spid="_x0000_s1081" type="#_x0000_t32" style="position:absolute;left:7494;top:4406;width:126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group>
                                        <v:shape id="AutoShape 59" o:spid="_x0000_s1082" type="#_x0000_t32" style="position:absolute;left:8154;top:5111;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60" o:spid="_x0000_s1083" type="#_x0000_t32" style="position:absolute;left:6729;top:5096;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61" o:spid="_x0000_s1084" type="#_x0000_t32" style="position:absolute;left:5199;top:5111;width:15;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62" o:spid="_x0000_s1085" type="#_x0000_t32" style="position:absolute;left:3759;top:5096;width:15;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63" o:spid="_x0000_s1086" type="#_x0000_t32" style="position:absolute;left:2214;top:5096;width:15;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64" o:spid="_x0000_s1087" type="#_x0000_t32" style="position:absolute;left:714;top:5111;width:15;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group>
                                      <v:rect id="Rectangle 65" o:spid="_x0000_s1088" style="position:absolute;left:69;top:7181;width:156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CA233E" w:rsidRPr="00C50DB3" w:rsidRDefault="00CA233E" w:rsidP="00977D18">
                                              <w:pPr>
                                                <w:jc w:val="center"/>
                                                <w:rPr>
                                                  <w:sz w:val="32"/>
                                                  <w:szCs w:val="32"/>
                                                </w:rPr>
                                              </w:pPr>
                                              <w:r>
                                                <w:rPr>
                                                  <w:color w:val="000000" w:themeColor="text1"/>
                                                </w:rPr>
                                                <w:t>Départemen</w:t>
                                              </w:r>
                                              <w:r w:rsidRPr="00C50DB3">
                                                <w:rPr>
                                                  <w:color w:val="000000" w:themeColor="text1"/>
                                                </w:rPr>
                                                <w:t>t GRH</w:t>
                                              </w:r>
                                            </w:p>
                                          </w:txbxContent>
                                        </v:textbox>
                                      </v:rect>
                                      <v:rect id="Rectangle 66" o:spid="_x0000_s1089" style="position:absolute;left:1839;top:7826;width:153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5PcQA&#10;AADbAAAADwAAAGRycy9kb3ducmV2LnhtbESP3WrCQBSE7wXfYTlC73RjC/6kriIFxYKKjT7AMXua&#10;RLNnY3bV2KfvFoReDjPzDTOZNaYUN6pdYVlBvxeBIE6tLjhTcNgvuiMQziNrLC2Tggc5mE3brQnG&#10;2t75i26Jz0SAsItRQe59FUvp0pwMup6tiIP3bWuDPsg6k7rGe4CbUr5G0UAaLDgs5FjRR07pObka&#10;Bae33eeG6Cfa7pbrCx0WR3PkoVIvnWb+DsJT4//Dz/ZKKxiM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OT3EAAAA2wAAAA8AAAAAAAAAAAAAAAAAmAIAAGRycy9k&#10;b3ducmV2LnhtbFBLBQYAAAAABAAEAPUAAACJAwAAAAA=&#10;" fillcolor="white [3212]">
                                        <v:textbox>
                                          <w:txbxContent>
                                            <w:p w:rsidR="00CA233E" w:rsidRPr="00C50DB3" w:rsidRDefault="00CA233E" w:rsidP="00977D18">
                                              <w:pPr>
                                                <w:jc w:val="center"/>
                                                <w:rPr>
                                                  <w:color w:val="000000" w:themeColor="text1"/>
                                                </w:rPr>
                                              </w:pPr>
                                              <w:r w:rsidRPr="00C50DB3">
                                                <w:rPr>
                                                  <w:color w:val="000000" w:themeColor="text1"/>
                                                </w:rPr>
                                                <w:t>Département</w:t>
                                              </w:r>
                                            </w:p>
                                            <w:p w:rsidR="00CA233E" w:rsidRPr="00C50DB3" w:rsidRDefault="00B626C5" w:rsidP="00977D18">
                                              <w:pPr>
                                                <w:jc w:val="center"/>
                                              </w:pPr>
                                              <w:r>
                                                <w:rPr>
                                                  <w:color w:val="000000" w:themeColor="text1"/>
                                                </w:rPr>
                                                <w:t>GIN</w:t>
                                              </w:r>
                                            </w:p>
                                          </w:txbxContent>
                                        </v:textbox>
                                      </v:rect>
                                      <v:rect id="Rectangle 67" o:spid="_x0000_s1090" style="position:absolute;left:1839;top:10196;width:153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Fabrication</w:t>
                                              </w:r>
                                            </w:p>
                                          </w:txbxContent>
                                        </v:textbox>
                                      </v:rect>
                                      <v:rect id="Rectangle 68" o:spid="_x0000_s1091" style="position:absolute;left:1839;top:11576;width:1715;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CA233E" w:rsidRPr="007513EB" w:rsidRDefault="00CA233E" w:rsidP="00977D18">
                                              <w:pPr>
                                                <w:jc w:val="center"/>
                                                <w:rPr>
                                                  <w:color w:val="000000" w:themeColor="text1"/>
                                                </w:rPr>
                                              </w:pPr>
                                              <w:r>
                                                <w:rPr>
                                                  <w:color w:val="000000" w:themeColor="text1"/>
                                                </w:rPr>
                                                <w:t>Départemen</w:t>
                                              </w:r>
                                              <w:r w:rsidRPr="007513EB">
                                                <w:rPr>
                                                  <w:color w:val="000000" w:themeColor="text1"/>
                                                </w:rPr>
                                                <w:t>t</w:t>
                                              </w:r>
                                            </w:p>
                                            <w:p w:rsidR="00CA233E" w:rsidRPr="007513EB" w:rsidRDefault="00CA233E" w:rsidP="00977D18">
                                              <w:pPr>
                                                <w:jc w:val="center"/>
                                              </w:pPr>
                                              <w:r w:rsidRPr="007513EB">
                                                <w:rPr>
                                                  <w:color w:val="000000" w:themeColor="text1"/>
                                                </w:rPr>
                                                <w:t>Montage</w:t>
                                              </w:r>
                                            </w:p>
                                          </w:txbxContent>
                                        </v:textbox>
                                      </v:rect>
                                      <v:rect id="Rectangle 69" o:spid="_x0000_s1092" style="position:absolute;left:39;top:8771;width:159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CA233E" w:rsidRPr="00C50DB3" w:rsidRDefault="00CA233E" w:rsidP="00977D18">
                                              <w:pPr>
                                                <w:jc w:val="center"/>
                                                <w:rPr>
                                                  <w:color w:val="000000" w:themeColor="text1"/>
                                                </w:rPr>
                                              </w:pPr>
                                              <w:r w:rsidRPr="00C50DB3">
                                                <w:rPr>
                                                  <w:color w:val="000000" w:themeColor="text1"/>
                                                </w:rPr>
                                                <w:t>Département</w:t>
                                              </w:r>
                                            </w:p>
                                            <w:p w:rsidR="00CA233E" w:rsidRPr="00C50DB3" w:rsidRDefault="00CA233E" w:rsidP="00977D18">
                                              <w:pPr>
                                                <w:jc w:val="center"/>
                                              </w:pPr>
                                              <w:r w:rsidRPr="00C50DB3">
                                                <w:rPr>
                                                  <w:color w:val="000000" w:themeColor="text1"/>
                                                </w:rPr>
                                                <w:t>MGX</w:t>
                                              </w:r>
                                            </w:p>
                                          </w:txbxContent>
                                        </v:textbox>
                                      </v:rect>
                                      <v:rect id="Rectangle 70" o:spid="_x0000_s1093" style="position:absolute;left:24;top:10451;width:160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Comptabilité analytique</w:t>
                                              </w:r>
                                            </w:p>
                                          </w:txbxContent>
                                        </v:textbox>
                                      </v:rect>
                                      <v:rect id="Rectangle 71" o:spid="_x0000_s1094" style="position:absolute;left:68;top:12862;width:2535;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Comptabilité général</w:t>
                                              </w:r>
                                            </w:p>
                                          </w:txbxContent>
                                        </v:textbox>
                                      </v:rect>
                                      <v:shape id="AutoShape 72" o:spid="_x0000_s1095" type="#_x0000_t34" style="position:absolute;left:-2804;top:9094;width:6165;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bu8MAAADbAAAADwAAAGRycy9kb3ducmV2LnhtbESP0WoCMRRE3wv9h3ALfavZSl1laxQV&#10;REt9UNsPuGxuN0uTmyWJuv59Iwh9HGbmDDOd986KM4XYelbwOihAENdet9wo+P5av0xAxISs0Xom&#10;BVeKMJ89Pkyx0v7CBzofUyMyhGOFCkxKXSVlrA05jAPfEWfvxweHKcvQSB3wkuHOymFRlNJhy3nB&#10;YEcrQ/Xv8eQUDOUh8N6SXJfl2L7t2HxsPpdKPT/1i3cQifr0H763t1rBeAS3L/kH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R27vDAAAA2wAAAA8AAAAAAAAAAAAA&#10;AAAAoQIAAGRycy9kb3ducmV2LnhtbFBLBQYAAAAABAAEAPkAAACRAwAAAAA=&#10;" adj="602"/>
                                      <v:shape id="AutoShape 73" o:spid="_x0000_s1096" type="#_x0000_t32" style="position:absolute;left:430;top:6521;width:1;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74" o:spid="_x0000_s1097" type="#_x0000_t32" style="position:absolute;left:669;top:10076;width:1;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75" o:spid="_x0000_s1098" type="#_x0000_t32" style="position:absolute;left:-36;top:8396;width:6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76" o:spid="_x0000_s1099" type="#_x0000_t32" style="position:absolute;left:-36;top:12491;width:74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a8QAAADbAAAADwAAAGRycy9kb3ducmV2LnhtbESPQWsCMRSE74X+h/AEL0Wz66Hq1iil&#10;IIgHoboHj4/kdXdx87JN4rr+e1MoeBxm5htmtRlsK3ryoXGsIJ9mIIi1Mw1XCsrTdrIAESKywdYx&#10;KbhTgM369WWFhXE3/qb+GCuRIBwKVFDH2BVSBl2TxTB1HXHyfpy3GJP0lTQebwluWznLsndpseG0&#10;UGNHXzXpy/FqFTT78lD2b7/R68U+P/s8nM6tVmo8Gj4/QEQa4jP8394ZBfMl/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6HZrxAAAANsAAAAPAAAAAAAAAAAA&#10;AAAAAKECAABkcnMvZG93bnJldi54bWxQSwUGAAAAAAQABAD5AAAAkgMAAAAA&#10;"/>
                                      <v:shape id="AutoShape 77" o:spid="_x0000_s1100" type="#_x0000_t34" style="position:absolute;left:-389;top:8479;width:4935;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ZwL4AAADbAAAADwAAAGRycy9kb3ducmV2LnhtbERPy4rCMBTdC/5DuII7TVUU6RhFREUE&#10;8TF+wJ3mTltsbkoTa/XrzUJweTjv2aIxhaipcrllBYN+BII4sTrnVMH1d9ObgnAeWWNhmRQ8ycFi&#10;3m7NMNb2wWeqLz4VIYRdjAoy78tYSpdkZND1bUkcuH9bGfQBVqnUFT5CuCnkMIom0mDOoSHDklYZ&#10;JbfL3SjA+rA+/o3Jb+k1up72hLpoUKlup1n+gPDU+K/4495pBdOwPnwJP0DO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1tnAvgAAANsAAAAPAAAAAAAAAAAAAAAAAKEC&#10;AABkcnMvZG93bnJldi54bWxQSwUGAAAAAAQABAD5AAAAjAMAAAAA&#10;" adj="687"/>
                                      <v:shape id="AutoShape 78" o:spid="_x0000_s1101" type="#_x0000_t32" style="position:absolute;left:2214;top:6476;width:16;height:1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79" o:spid="_x0000_s1102" type="#_x0000_t32" style="position:absolute;left:2400;top:11261;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80" o:spid="_x0000_s1103" type="#_x0000_t32" style="position:absolute;left:2391;top:9086;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81" o:spid="_x0000_s1104" type="#_x0000_t32" style="position:absolute;left:1764;top:9086;width:6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rect id="Rectangle 82" o:spid="_x0000_s1105" style="position:absolute;left:2454;top:8831;width:181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VwsQA&#10;AADbAAAADwAAAGRycy9kb3ducmV2LnhtbESP3WrCQBSE7wXfYTlC73Sj0irRVUpBacGKfw9wzB6T&#10;aPZszG41+vRdQfBymJlvmPG0NoW4UOVyywq6nQgEcWJ1zqmC3XbWHoJwHlljYZkU3MjBdNJsjDHW&#10;9sprumx8KgKEXYwKMu/LWEqXZGTQdWxJHLyDrQz6IKtU6gqvAW4K2YuiD2kw57CQYUlfGSWnzZ9R&#10;cOyvfn6J7tFyNV+caTfbmz0PlHpr1Z8jEJ5q/wo/299awfAdHl/CD5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1cLEAAAA2wAAAA8AAAAAAAAAAAAAAAAAmAIAAGRycy9k&#10;b3ducmV2LnhtbFBLBQYAAAAABAAEAPUAAACJAwAAAAA=&#10;" fillcolor="white [3212]">
                                        <v:textbox>
                                          <w:txbxContent>
                                            <w:p w:rsidR="00CA233E" w:rsidRPr="00C8390E" w:rsidRDefault="00CA233E" w:rsidP="00977D18">
                                              <w:pPr>
                                                <w:jc w:val="center"/>
                                                <w:rPr>
                                                  <w:color w:val="000000" w:themeColor="text1"/>
                                                  <w:sz w:val="20"/>
                                                  <w:szCs w:val="20"/>
                                                </w:rPr>
                                              </w:pPr>
                                              <w:r w:rsidRPr="00C50DB3">
                                                <w:rPr>
                                                  <w:color w:val="000000" w:themeColor="text1"/>
                                                  <w:sz w:val="20"/>
                                                  <w:szCs w:val="20"/>
                                                </w:rPr>
                                                <w:t>Département</w:t>
                                              </w:r>
                                              <w:r>
                                                <w:rPr>
                                                  <w:color w:val="000000" w:themeColor="text1"/>
                                                  <w:sz w:val="20"/>
                                                  <w:szCs w:val="20"/>
                                                </w:rPr>
                                                <w:t xml:space="preserve"> </w:t>
                                              </w:r>
                                              <w:r w:rsidRPr="00C50DB3">
                                                <w:rPr>
                                                  <w:color w:val="000000" w:themeColor="text1"/>
                                                  <w:sz w:val="20"/>
                                                  <w:szCs w:val="20"/>
                                                </w:rPr>
                                                <w:t>Étude et développe produit</w:t>
                                              </w:r>
                                            </w:p>
                                          </w:txbxContent>
                                        </v:textbox>
                                      </v:rect>
                                    </v:group>
                                    <v:rect id="Rectangle 83" o:spid="_x0000_s1106" style="position:absolute;left:8154;top:6971;width:1905;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CA233E" w:rsidRPr="007513EB" w:rsidRDefault="00CA233E" w:rsidP="00977D18">
                                            <w:pPr>
                                              <w:jc w:val="center"/>
                                              <w:rPr>
                                                <w:color w:val="000000" w:themeColor="text1"/>
                                              </w:rPr>
                                            </w:pPr>
                                            <w:r w:rsidRPr="007513EB">
                                              <w:rPr>
                                                <w:color w:val="000000" w:themeColor="text1"/>
                                              </w:rPr>
                                              <w:t>Département</w:t>
                                            </w:r>
                                          </w:p>
                                          <w:p w:rsidR="00CA233E" w:rsidRPr="007513EB" w:rsidRDefault="00CA233E" w:rsidP="00977D18">
                                            <w:pPr>
                                              <w:jc w:val="center"/>
                                            </w:pPr>
                                            <w:r w:rsidRPr="007513EB">
                                              <w:rPr>
                                                <w:color w:val="000000" w:themeColor="text1"/>
                                              </w:rPr>
                                              <w:t>Contrôle de gestion et audit</w:t>
                                            </w:r>
                                          </w:p>
                                        </w:txbxContent>
                                      </v:textbox>
                                    </v:rect>
                                    <v:rect id="Rectangle 84" o:spid="_x0000_s1107" style="position:absolute;left:8244;top:8996;width:181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CA233E" w:rsidRPr="00C8390E" w:rsidRDefault="00CA233E" w:rsidP="00977D18">
                                            <w:pPr>
                                              <w:jc w:val="center"/>
                                              <w:rPr>
                                                <w:color w:val="000000" w:themeColor="text1"/>
                                              </w:rPr>
                                            </w:pPr>
                                            <w:r w:rsidRPr="007513EB">
                                              <w:rPr>
                                                <w:color w:val="000000" w:themeColor="text1"/>
                                              </w:rPr>
                                              <w:t>Département</w:t>
                                            </w:r>
                                            <w:r>
                                              <w:rPr>
                                                <w:color w:val="000000" w:themeColor="text1"/>
                                              </w:rPr>
                                              <w:t xml:space="preserve"> </w:t>
                                            </w:r>
                                            <w:r w:rsidRPr="007513EB">
                                              <w:rPr>
                                                <w:color w:val="000000" w:themeColor="text1"/>
                                              </w:rPr>
                                              <w:t>Informatique</w:t>
                                            </w:r>
                                          </w:p>
                                        </w:txbxContent>
                                      </v:textbox>
                                    </v:rect>
                                    <v:shape id="AutoShape 85" o:spid="_x0000_s1108" type="#_x0000_t32" style="position:absolute;left:10539;top:6641;width:3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86" o:spid="_x0000_s1109" type="#_x0000_t32" style="position:absolute;left:10059;top:7661;width:4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87" o:spid="_x0000_s1110" type="#_x0000_t32" style="position:absolute;left:10089;top:9491;width:4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group>
                                </v:group>
                              </v:group>
                            </v:group>
                          </v:group>
                        </v:group>
                      </v:group>
                    </v:group>
                  </v:group>
                </v:group>
              </v:group>
            </w:pict>
          </mc:Fallback>
        </mc:AlternateContent>
      </w: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977D18" w:rsidRPr="00125C9A" w:rsidRDefault="00977D18" w:rsidP="00F77E0A">
      <w:pPr>
        <w:spacing w:after="0" w:line="360" w:lineRule="auto"/>
        <w:jc w:val="both"/>
        <w:rPr>
          <w:rFonts w:asciiTheme="majorBidi" w:eastAsia="Arial Unicode MS" w:hAnsiTheme="majorBidi" w:cstheme="majorBidi"/>
          <w:b/>
          <w:bCs/>
          <w:sz w:val="24"/>
          <w:szCs w:val="24"/>
        </w:rPr>
      </w:pPr>
    </w:p>
    <w:p w:rsidR="0004117B" w:rsidRPr="00125C9A" w:rsidRDefault="0004117B" w:rsidP="00F77E0A">
      <w:pPr>
        <w:spacing w:after="0" w:line="360" w:lineRule="auto"/>
        <w:jc w:val="both"/>
        <w:rPr>
          <w:rFonts w:asciiTheme="majorBidi" w:hAnsiTheme="majorBidi" w:cstheme="majorBidi"/>
          <w:b/>
          <w:bCs/>
          <w:sz w:val="24"/>
          <w:szCs w:val="24"/>
        </w:rPr>
      </w:pPr>
    </w:p>
    <w:p w:rsidR="0004117B" w:rsidRPr="00125C9A" w:rsidRDefault="0004117B" w:rsidP="00F77E0A">
      <w:pPr>
        <w:spacing w:after="0" w:line="360" w:lineRule="auto"/>
        <w:jc w:val="both"/>
        <w:rPr>
          <w:rFonts w:asciiTheme="majorBidi" w:hAnsiTheme="majorBidi" w:cstheme="majorBidi"/>
          <w:b/>
          <w:bCs/>
          <w:sz w:val="24"/>
          <w:szCs w:val="24"/>
        </w:rPr>
      </w:pPr>
    </w:p>
    <w:p w:rsidR="0004117B" w:rsidRPr="00125C9A" w:rsidRDefault="0004117B" w:rsidP="00F77E0A">
      <w:pPr>
        <w:spacing w:after="0" w:line="360" w:lineRule="auto"/>
        <w:jc w:val="both"/>
        <w:rPr>
          <w:rFonts w:asciiTheme="majorBidi" w:hAnsiTheme="majorBidi" w:cstheme="majorBidi"/>
          <w:b/>
          <w:bCs/>
          <w:sz w:val="24"/>
          <w:szCs w:val="24"/>
        </w:rPr>
      </w:pPr>
    </w:p>
    <w:p w:rsidR="00536004" w:rsidRPr="00125C9A" w:rsidRDefault="00536004" w:rsidP="00F77E0A">
      <w:pPr>
        <w:spacing w:after="0" w:line="360" w:lineRule="auto"/>
        <w:jc w:val="both"/>
        <w:rPr>
          <w:rFonts w:asciiTheme="majorBidi" w:hAnsiTheme="majorBidi" w:cstheme="majorBidi"/>
          <w:sz w:val="24"/>
          <w:szCs w:val="24"/>
        </w:rPr>
      </w:pPr>
    </w:p>
    <w:p w:rsidR="003362E1" w:rsidRPr="00125C9A" w:rsidRDefault="003362E1" w:rsidP="00F77E0A">
      <w:pPr>
        <w:spacing w:after="0" w:line="360" w:lineRule="auto"/>
        <w:jc w:val="both"/>
        <w:rPr>
          <w:rFonts w:asciiTheme="majorBidi" w:hAnsiTheme="majorBidi" w:cstheme="majorBidi"/>
          <w:sz w:val="24"/>
          <w:szCs w:val="24"/>
        </w:rPr>
      </w:pPr>
    </w:p>
    <w:p w:rsidR="003362E1" w:rsidRPr="00125C9A" w:rsidRDefault="003362E1" w:rsidP="00F77E0A">
      <w:pPr>
        <w:spacing w:after="0" w:line="360" w:lineRule="auto"/>
        <w:jc w:val="both"/>
        <w:rPr>
          <w:rFonts w:asciiTheme="majorBidi" w:hAnsiTheme="majorBidi" w:cstheme="majorBidi"/>
          <w:sz w:val="24"/>
          <w:szCs w:val="24"/>
        </w:rPr>
      </w:pPr>
    </w:p>
    <w:p w:rsidR="007124C0" w:rsidRPr="00125C9A" w:rsidRDefault="007124C0" w:rsidP="00F77E0A">
      <w:pPr>
        <w:spacing w:after="0" w:line="360" w:lineRule="auto"/>
        <w:jc w:val="both"/>
        <w:rPr>
          <w:rFonts w:asciiTheme="majorBidi" w:hAnsiTheme="majorBidi" w:cstheme="majorBidi"/>
          <w:sz w:val="24"/>
          <w:szCs w:val="24"/>
        </w:rPr>
      </w:pPr>
    </w:p>
    <w:p w:rsidR="00D6716D" w:rsidRPr="00125C9A" w:rsidRDefault="00D6716D" w:rsidP="00F77E0A">
      <w:pPr>
        <w:spacing w:after="0" w:line="360" w:lineRule="auto"/>
        <w:jc w:val="both"/>
        <w:rPr>
          <w:rFonts w:asciiTheme="majorBidi" w:hAnsiTheme="majorBidi" w:cstheme="majorBidi"/>
          <w:b/>
          <w:bCs/>
          <w:i/>
          <w:iCs/>
          <w:sz w:val="24"/>
          <w:szCs w:val="24"/>
        </w:rPr>
      </w:pPr>
    </w:p>
    <w:p w:rsidR="00D6716D" w:rsidRPr="00125C9A" w:rsidRDefault="00D6716D" w:rsidP="00F77E0A">
      <w:pPr>
        <w:spacing w:after="0" w:line="360" w:lineRule="auto"/>
        <w:jc w:val="both"/>
        <w:rPr>
          <w:rFonts w:asciiTheme="majorBidi" w:hAnsiTheme="majorBidi" w:cstheme="majorBidi"/>
          <w:b/>
          <w:bCs/>
          <w:i/>
          <w:iCs/>
          <w:sz w:val="24"/>
          <w:szCs w:val="24"/>
        </w:rPr>
      </w:pPr>
    </w:p>
    <w:p w:rsidR="00BC0B0C" w:rsidRPr="00125C9A" w:rsidRDefault="00BC0B0C" w:rsidP="00F77E0A">
      <w:pPr>
        <w:spacing w:after="0" w:line="360" w:lineRule="auto"/>
        <w:jc w:val="both"/>
        <w:rPr>
          <w:rFonts w:asciiTheme="majorBidi" w:hAnsiTheme="majorBidi" w:cstheme="majorBidi"/>
          <w:b/>
          <w:bCs/>
          <w:i/>
          <w:iCs/>
          <w:sz w:val="24"/>
          <w:szCs w:val="24"/>
        </w:rPr>
      </w:pPr>
      <w:r w:rsidRPr="00125C9A">
        <w:rPr>
          <w:rFonts w:asciiTheme="majorBidi" w:hAnsiTheme="majorBidi" w:cstheme="majorBidi"/>
          <w:b/>
          <w:bCs/>
          <w:i/>
          <w:iCs/>
          <w:sz w:val="24"/>
          <w:szCs w:val="24"/>
        </w:rPr>
        <w:t xml:space="preserve">                                                       </w:t>
      </w:r>
    </w:p>
    <w:p w:rsidR="00D6716D" w:rsidRPr="00125C9A" w:rsidRDefault="00D90D5B" w:rsidP="004A1BA8">
      <w:pPr>
        <w:spacing w:after="0" w:line="360" w:lineRule="auto"/>
        <w:jc w:val="center"/>
        <w:rPr>
          <w:rFonts w:asciiTheme="majorBidi" w:hAnsiTheme="majorBidi" w:cstheme="majorBidi"/>
          <w:b/>
          <w:bCs/>
          <w:i/>
          <w:iCs/>
        </w:rPr>
      </w:pPr>
      <w:r>
        <w:rPr>
          <w:rFonts w:asciiTheme="majorBidi" w:hAnsiTheme="majorBidi" w:cstheme="majorBidi"/>
          <w:b/>
          <w:bCs/>
          <w:i/>
          <w:iCs/>
        </w:rPr>
        <w:t>Figure1.</w:t>
      </w:r>
      <w:r w:rsidR="004A1BA8">
        <w:rPr>
          <w:rFonts w:asciiTheme="majorBidi" w:hAnsiTheme="majorBidi" w:cstheme="majorBidi"/>
          <w:b/>
          <w:bCs/>
          <w:i/>
          <w:iCs/>
        </w:rPr>
        <w:t>22</w:t>
      </w:r>
      <w:r>
        <w:rPr>
          <w:rFonts w:asciiTheme="majorBidi" w:hAnsiTheme="majorBidi" w:cstheme="majorBidi"/>
          <w:b/>
          <w:bCs/>
          <w:i/>
          <w:iCs/>
        </w:rPr>
        <w:t xml:space="preserve">. </w:t>
      </w:r>
      <w:r w:rsidRPr="00D90D5B">
        <w:rPr>
          <w:rFonts w:asciiTheme="majorBidi" w:hAnsiTheme="majorBidi" w:cstheme="majorBidi"/>
          <w:i/>
          <w:iCs/>
        </w:rPr>
        <w:t>Organigramme</w:t>
      </w:r>
      <w:r w:rsidR="00BC0B0C" w:rsidRPr="00125C9A">
        <w:rPr>
          <w:rFonts w:asciiTheme="majorBidi" w:hAnsiTheme="majorBidi" w:cstheme="majorBidi"/>
          <w:b/>
          <w:bCs/>
          <w:i/>
          <w:iCs/>
        </w:rPr>
        <w:t xml:space="preserve"> </w:t>
      </w:r>
      <w:r w:rsidR="00BC0B0C" w:rsidRPr="00125C9A">
        <w:rPr>
          <w:rFonts w:asciiTheme="majorBidi" w:hAnsiTheme="majorBidi" w:cstheme="majorBidi"/>
          <w:i/>
          <w:iCs/>
        </w:rPr>
        <w:t>de la structure d’entreprise</w:t>
      </w:r>
      <w:r w:rsidR="00CD344A" w:rsidRPr="00125C9A">
        <w:rPr>
          <w:rFonts w:asciiTheme="majorBidi" w:hAnsiTheme="majorBidi" w:cstheme="majorBidi"/>
          <w:i/>
          <w:iCs/>
        </w:rPr>
        <w:t>.</w:t>
      </w:r>
    </w:p>
    <w:p w:rsidR="00742A34" w:rsidRPr="00125C9A" w:rsidRDefault="00742A34" w:rsidP="00F77E0A">
      <w:pPr>
        <w:spacing w:after="0" w:line="360" w:lineRule="auto"/>
        <w:jc w:val="both"/>
        <w:rPr>
          <w:rFonts w:asciiTheme="majorBidi" w:hAnsiTheme="majorBidi" w:cstheme="majorBidi"/>
          <w:b/>
          <w:bCs/>
          <w:i/>
          <w:iCs/>
          <w:sz w:val="24"/>
          <w:szCs w:val="24"/>
        </w:rPr>
      </w:pPr>
    </w:p>
    <w:p w:rsidR="003362E1" w:rsidRPr="00125C9A" w:rsidRDefault="00353A6E" w:rsidP="00F77E0A">
      <w:pPr>
        <w:spacing w:after="0" w:line="360" w:lineRule="auto"/>
        <w:jc w:val="both"/>
        <w:rPr>
          <w:rFonts w:asciiTheme="majorBidi" w:hAnsiTheme="majorBidi" w:cstheme="majorBidi"/>
          <w:b/>
          <w:bCs/>
          <w:sz w:val="24"/>
          <w:szCs w:val="24"/>
        </w:rPr>
      </w:pPr>
      <w:r w:rsidRPr="00125C9A">
        <w:rPr>
          <w:rFonts w:asciiTheme="majorBidi" w:hAnsiTheme="majorBidi" w:cstheme="majorBidi"/>
          <w:b/>
          <w:bCs/>
          <w:sz w:val="24"/>
          <w:szCs w:val="24"/>
        </w:rPr>
        <w:t>Conclusion</w:t>
      </w:r>
      <w:r w:rsidR="00742A34" w:rsidRPr="00125C9A">
        <w:rPr>
          <w:rFonts w:asciiTheme="majorBidi" w:hAnsiTheme="majorBidi" w:cstheme="majorBidi"/>
          <w:b/>
          <w:bCs/>
          <w:sz w:val="24"/>
          <w:szCs w:val="24"/>
        </w:rPr>
        <w:t>.</w:t>
      </w:r>
      <w:r w:rsidRPr="00125C9A">
        <w:rPr>
          <w:rFonts w:asciiTheme="majorBidi" w:hAnsiTheme="majorBidi" w:cstheme="majorBidi"/>
          <w:b/>
          <w:bCs/>
          <w:sz w:val="24"/>
          <w:szCs w:val="24"/>
        </w:rPr>
        <w:t> </w:t>
      </w:r>
    </w:p>
    <w:p w:rsidR="003362E1" w:rsidRPr="00125C9A" w:rsidRDefault="003362E1" w:rsidP="00F77E0A">
      <w:pPr>
        <w:spacing w:after="0" w:line="360" w:lineRule="auto"/>
        <w:jc w:val="both"/>
        <w:rPr>
          <w:rFonts w:asciiTheme="majorBidi" w:hAnsiTheme="majorBidi" w:cstheme="majorBidi"/>
          <w:sz w:val="24"/>
          <w:szCs w:val="24"/>
        </w:rPr>
      </w:pPr>
      <w:r w:rsidRPr="00125C9A">
        <w:rPr>
          <w:rFonts w:asciiTheme="majorBidi" w:hAnsiTheme="majorBidi" w:cstheme="majorBidi"/>
          <w:sz w:val="24"/>
          <w:szCs w:val="24"/>
        </w:rPr>
        <w:t>Notre premier chapitre a été consacré pour une présentation générale d</w:t>
      </w:r>
      <w:r w:rsidR="007458B4">
        <w:rPr>
          <w:rFonts w:asciiTheme="majorBidi" w:hAnsiTheme="majorBidi" w:cstheme="majorBidi"/>
          <w:sz w:val="24"/>
          <w:szCs w:val="24"/>
        </w:rPr>
        <w:t>e la société CIT ou on a décrir</w:t>
      </w:r>
      <w:bookmarkStart w:id="0" w:name="_GoBack"/>
      <w:bookmarkEnd w:id="0"/>
      <w:r w:rsidRPr="00125C9A">
        <w:rPr>
          <w:rFonts w:asciiTheme="majorBidi" w:hAnsiTheme="majorBidi" w:cstheme="majorBidi"/>
          <w:sz w:val="24"/>
          <w:szCs w:val="24"/>
        </w:rPr>
        <w:t xml:space="preserve"> son historique, son architecture qui contient différents</w:t>
      </w:r>
      <w:r w:rsidR="00BC0B0C" w:rsidRPr="00125C9A">
        <w:rPr>
          <w:rFonts w:asciiTheme="majorBidi" w:hAnsiTheme="majorBidi" w:cstheme="majorBidi"/>
          <w:sz w:val="24"/>
          <w:szCs w:val="24"/>
        </w:rPr>
        <w:t xml:space="preserve"> département et le rôle de chaqu</w:t>
      </w:r>
      <w:r w:rsidR="000D75FD">
        <w:rPr>
          <w:rFonts w:asciiTheme="majorBidi" w:hAnsiTheme="majorBidi" w:cstheme="majorBidi"/>
          <w:sz w:val="24"/>
          <w:szCs w:val="24"/>
        </w:rPr>
        <w:t>e</w:t>
      </w:r>
      <w:r w:rsidR="007458B4">
        <w:rPr>
          <w:rFonts w:asciiTheme="majorBidi" w:hAnsiTheme="majorBidi" w:cstheme="majorBidi"/>
          <w:sz w:val="24"/>
          <w:szCs w:val="24"/>
        </w:rPr>
        <w:t>’</w:t>
      </w:r>
      <w:r w:rsidR="000D75FD">
        <w:rPr>
          <w:rFonts w:asciiTheme="majorBidi" w:hAnsiTheme="majorBidi" w:cstheme="majorBidi"/>
          <w:sz w:val="24"/>
          <w:szCs w:val="24"/>
        </w:rPr>
        <w:t xml:space="preserve"> </w:t>
      </w:r>
      <w:r w:rsidRPr="00125C9A">
        <w:rPr>
          <w:rFonts w:asciiTheme="majorBidi" w:hAnsiTheme="majorBidi" w:cstheme="majorBidi"/>
          <w:sz w:val="24"/>
          <w:szCs w:val="24"/>
        </w:rPr>
        <w:t>un  ainsi leur production dans le domaine industriel.</w:t>
      </w:r>
    </w:p>
    <w:p w:rsidR="003362E1" w:rsidRPr="00125C9A" w:rsidRDefault="003362E1" w:rsidP="0074768C">
      <w:pPr>
        <w:spacing w:line="360" w:lineRule="auto"/>
        <w:jc w:val="both"/>
        <w:rPr>
          <w:rFonts w:asciiTheme="majorBidi" w:hAnsiTheme="majorBidi" w:cstheme="majorBidi"/>
          <w:sz w:val="24"/>
          <w:szCs w:val="24"/>
        </w:rPr>
      </w:pPr>
    </w:p>
    <w:sectPr w:rsidR="003362E1" w:rsidRPr="00125C9A" w:rsidSect="00A54D4A">
      <w:headerReference w:type="default" r:id="rId41"/>
      <w:footerReference w:type="default" r:id="rId42"/>
      <w:pgSz w:w="11906" w:h="16838" w:code="9"/>
      <w:pgMar w:top="1134" w:right="1134" w:bottom="1134"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32E" w:rsidRDefault="00CF232E" w:rsidP="0004117B">
      <w:pPr>
        <w:spacing w:after="0" w:line="240" w:lineRule="auto"/>
      </w:pPr>
      <w:r>
        <w:separator/>
      </w:r>
    </w:p>
  </w:endnote>
  <w:endnote w:type="continuationSeparator" w:id="0">
    <w:p w:rsidR="00CF232E" w:rsidRDefault="00CF232E" w:rsidP="00041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33E" w:rsidRPr="0004117B" w:rsidRDefault="00CA233E" w:rsidP="0004117B">
    <w:pPr>
      <w:pStyle w:val="Pieddepage"/>
      <w:jc w:val="center"/>
      <w:rPr>
        <w:b/>
        <w:bCs/>
      </w:rPr>
    </w:pPr>
    <w:r w:rsidRPr="0004117B">
      <w:rPr>
        <w:rFonts w:asciiTheme="majorHAnsi" w:eastAsiaTheme="majorEastAsia" w:hAnsiTheme="majorHAnsi" w:cstheme="majorBidi"/>
        <w:b/>
        <w:bCs/>
        <w:sz w:val="20"/>
        <w:szCs w:val="20"/>
      </w:rPr>
      <w:t xml:space="preserve"> </w:t>
    </w:r>
    <w:r w:rsidRPr="009808B5">
      <w:rPr>
        <w:rFonts w:eastAsiaTheme="minorEastAsia"/>
        <w:b/>
        <w:bCs/>
        <w:sz w:val="24"/>
        <w:szCs w:val="24"/>
      </w:rPr>
      <w:fldChar w:fldCharType="begin"/>
    </w:r>
    <w:r w:rsidRPr="009808B5">
      <w:rPr>
        <w:b/>
        <w:bCs/>
        <w:sz w:val="24"/>
        <w:szCs w:val="24"/>
      </w:rPr>
      <w:instrText>PAGE    \* MERGEFORMAT</w:instrText>
    </w:r>
    <w:r w:rsidRPr="009808B5">
      <w:rPr>
        <w:rFonts w:eastAsiaTheme="minorEastAsia"/>
        <w:b/>
        <w:bCs/>
        <w:sz w:val="24"/>
        <w:szCs w:val="24"/>
      </w:rPr>
      <w:fldChar w:fldCharType="separate"/>
    </w:r>
    <w:r w:rsidR="007458B4" w:rsidRPr="007458B4">
      <w:rPr>
        <w:rFonts w:asciiTheme="majorHAnsi" w:eastAsiaTheme="majorEastAsia" w:hAnsiTheme="majorHAnsi" w:cstheme="majorBidi"/>
        <w:b/>
        <w:bCs/>
        <w:noProof/>
        <w:sz w:val="24"/>
        <w:szCs w:val="24"/>
      </w:rPr>
      <w:t>19</w:t>
    </w:r>
    <w:r w:rsidRPr="009808B5">
      <w:rPr>
        <w:rFonts w:asciiTheme="majorHAnsi" w:eastAsiaTheme="majorEastAsia" w:hAnsiTheme="majorHAnsi" w:cstheme="majorBidi"/>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32E" w:rsidRDefault="00CF232E" w:rsidP="0004117B">
      <w:pPr>
        <w:spacing w:after="0" w:line="240" w:lineRule="auto"/>
      </w:pPr>
      <w:r>
        <w:separator/>
      </w:r>
    </w:p>
  </w:footnote>
  <w:footnote w:type="continuationSeparator" w:id="0">
    <w:p w:rsidR="00CF232E" w:rsidRDefault="00CF232E" w:rsidP="00041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33E" w:rsidRPr="00736FFA" w:rsidRDefault="00CA233E" w:rsidP="00223823">
    <w:pPr>
      <w:pStyle w:val="En-tte"/>
      <w:pBdr>
        <w:bottom w:val="thickThinSmallGap" w:sz="24" w:space="1" w:color="622423" w:themeColor="accent2" w:themeShade="7F"/>
      </w:pBdr>
      <w:rPr>
        <w:rFonts w:asciiTheme="majorBidi" w:eastAsiaTheme="majorEastAsia" w:hAnsiTheme="majorBidi" w:cstheme="majorBidi"/>
        <w:color w:val="0070C0"/>
        <w:sz w:val="24"/>
        <w:szCs w:val="24"/>
      </w:rPr>
    </w:pPr>
    <w:r w:rsidRPr="00BE0456">
      <w:rPr>
        <w:rFonts w:asciiTheme="majorBidi" w:eastAsiaTheme="majorEastAsia" w:hAnsiTheme="majorBidi" w:cstheme="majorBidi"/>
        <w:sz w:val="24"/>
        <w:szCs w:val="24"/>
      </w:rPr>
      <w:t xml:space="preserve">Chapitre 01                                                                                   </w:t>
    </w:r>
    <w:r w:rsidR="00223823">
      <w:rPr>
        <w:rFonts w:asciiTheme="majorBidi" w:eastAsiaTheme="majorEastAsia" w:hAnsiTheme="majorBidi" w:cstheme="majorBidi"/>
        <w:sz w:val="24"/>
        <w:szCs w:val="24"/>
      </w:rPr>
      <w:t xml:space="preserve">                Présentation de</w:t>
    </w:r>
    <w:r w:rsidRPr="00BE0456">
      <w:rPr>
        <w:rFonts w:asciiTheme="majorBidi" w:eastAsiaTheme="majorEastAsia" w:hAnsiTheme="majorBidi" w:cstheme="majorBidi"/>
        <w:sz w:val="24"/>
        <w:szCs w:val="24"/>
      </w:rPr>
      <w:t xml:space="preserve"> la .C.I.T</w:t>
    </w:r>
  </w:p>
  <w:p w:rsidR="00CA233E" w:rsidRPr="001274C4" w:rsidRDefault="00CA233E">
    <w:pPr>
      <w:pStyle w:val="En-tte"/>
      <w:rPr>
        <w:color w:val="007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4A3A"/>
      </v:shape>
    </w:pict>
  </w:numPicBullet>
  <w:abstractNum w:abstractNumId="0">
    <w:nsid w:val="01E55505"/>
    <w:multiLevelType w:val="hybridMultilevel"/>
    <w:tmpl w:val="EA72CC96"/>
    <w:lvl w:ilvl="0" w:tplc="3B7C7792">
      <w:start w:val="1"/>
      <w:numFmt w:val="upperRoman"/>
      <w:lvlText w:val="%1."/>
      <w:lvlJc w:val="center"/>
      <w:pPr>
        <w:ind w:left="4200" w:hanging="360"/>
      </w:pPr>
      <w:rPr>
        <w:rFonts w:hint="default"/>
      </w:rPr>
    </w:lvl>
    <w:lvl w:ilvl="1" w:tplc="040C0019" w:tentative="1">
      <w:start w:val="1"/>
      <w:numFmt w:val="lowerLetter"/>
      <w:lvlText w:val="%2."/>
      <w:lvlJc w:val="left"/>
      <w:pPr>
        <w:ind w:left="4920" w:hanging="360"/>
      </w:pPr>
    </w:lvl>
    <w:lvl w:ilvl="2" w:tplc="040C001B" w:tentative="1">
      <w:start w:val="1"/>
      <w:numFmt w:val="lowerRoman"/>
      <w:lvlText w:val="%3."/>
      <w:lvlJc w:val="right"/>
      <w:pPr>
        <w:ind w:left="5640" w:hanging="180"/>
      </w:pPr>
    </w:lvl>
    <w:lvl w:ilvl="3" w:tplc="040C000F" w:tentative="1">
      <w:start w:val="1"/>
      <w:numFmt w:val="decimal"/>
      <w:lvlText w:val="%4."/>
      <w:lvlJc w:val="left"/>
      <w:pPr>
        <w:ind w:left="6360" w:hanging="360"/>
      </w:pPr>
    </w:lvl>
    <w:lvl w:ilvl="4" w:tplc="040C0019" w:tentative="1">
      <w:start w:val="1"/>
      <w:numFmt w:val="lowerLetter"/>
      <w:lvlText w:val="%5."/>
      <w:lvlJc w:val="left"/>
      <w:pPr>
        <w:ind w:left="7080" w:hanging="360"/>
      </w:pPr>
    </w:lvl>
    <w:lvl w:ilvl="5" w:tplc="040C001B" w:tentative="1">
      <w:start w:val="1"/>
      <w:numFmt w:val="lowerRoman"/>
      <w:lvlText w:val="%6."/>
      <w:lvlJc w:val="right"/>
      <w:pPr>
        <w:ind w:left="7800" w:hanging="180"/>
      </w:pPr>
    </w:lvl>
    <w:lvl w:ilvl="6" w:tplc="040C000F" w:tentative="1">
      <w:start w:val="1"/>
      <w:numFmt w:val="decimal"/>
      <w:lvlText w:val="%7."/>
      <w:lvlJc w:val="left"/>
      <w:pPr>
        <w:ind w:left="8520" w:hanging="360"/>
      </w:pPr>
    </w:lvl>
    <w:lvl w:ilvl="7" w:tplc="040C0019" w:tentative="1">
      <w:start w:val="1"/>
      <w:numFmt w:val="lowerLetter"/>
      <w:lvlText w:val="%8."/>
      <w:lvlJc w:val="left"/>
      <w:pPr>
        <w:ind w:left="9240" w:hanging="360"/>
      </w:pPr>
    </w:lvl>
    <w:lvl w:ilvl="8" w:tplc="040C001B" w:tentative="1">
      <w:start w:val="1"/>
      <w:numFmt w:val="lowerRoman"/>
      <w:lvlText w:val="%9."/>
      <w:lvlJc w:val="right"/>
      <w:pPr>
        <w:ind w:left="9960" w:hanging="180"/>
      </w:pPr>
    </w:lvl>
  </w:abstractNum>
  <w:abstractNum w:abstractNumId="1">
    <w:nsid w:val="038E1F2E"/>
    <w:multiLevelType w:val="hybridMultilevel"/>
    <w:tmpl w:val="B4DE52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0A4724"/>
    <w:multiLevelType w:val="hybridMultilevel"/>
    <w:tmpl w:val="064CFE3A"/>
    <w:lvl w:ilvl="0" w:tplc="A75636FC">
      <w:start w:val="1"/>
      <w:numFmt w:val="lowerLetter"/>
      <w:lvlText w:val="%1)"/>
      <w:lvlJc w:val="left"/>
      <w:pPr>
        <w:ind w:left="720" w:hanging="360"/>
      </w:pPr>
      <w:rPr>
        <w:rFonts w:hint="default"/>
        <w:b w:val="0"/>
        <w:bCs/>
        <w:i/>
        <w:iCs/>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AB3448"/>
    <w:multiLevelType w:val="hybridMultilevel"/>
    <w:tmpl w:val="E458B8DA"/>
    <w:lvl w:ilvl="0" w:tplc="040C0019">
      <w:start w:val="1"/>
      <w:numFmt w:val="lowerLetter"/>
      <w:lvlText w:val="%1."/>
      <w:lvlJc w:val="left"/>
      <w:pPr>
        <w:ind w:left="840" w:hanging="360"/>
      </w:pPr>
    </w:lvl>
    <w:lvl w:ilvl="1" w:tplc="040C0019" w:tentative="1">
      <w:start w:val="1"/>
      <w:numFmt w:val="lowerLetter"/>
      <w:lvlText w:val="%2."/>
      <w:lvlJc w:val="left"/>
      <w:pPr>
        <w:ind w:left="1560" w:hanging="360"/>
      </w:pPr>
    </w:lvl>
    <w:lvl w:ilvl="2" w:tplc="040C001B" w:tentative="1">
      <w:start w:val="1"/>
      <w:numFmt w:val="lowerRoman"/>
      <w:lvlText w:val="%3."/>
      <w:lvlJc w:val="right"/>
      <w:pPr>
        <w:ind w:left="2280" w:hanging="180"/>
      </w:pPr>
    </w:lvl>
    <w:lvl w:ilvl="3" w:tplc="040C000F" w:tentative="1">
      <w:start w:val="1"/>
      <w:numFmt w:val="decimal"/>
      <w:lvlText w:val="%4."/>
      <w:lvlJc w:val="left"/>
      <w:pPr>
        <w:ind w:left="3000" w:hanging="360"/>
      </w:pPr>
    </w:lvl>
    <w:lvl w:ilvl="4" w:tplc="040C0019" w:tentative="1">
      <w:start w:val="1"/>
      <w:numFmt w:val="lowerLetter"/>
      <w:lvlText w:val="%5."/>
      <w:lvlJc w:val="left"/>
      <w:pPr>
        <w:ind w:left="3720" w:hanging="360"/>
      </w:pPr>
    </w:lvl>
    <w:lvl w:ilvl="5" w:tplc="040C001B" w:tentative="1">
      <w:start w:val="1"/>
      <w:numFmt w:val="lowerRoman"/>
      <w:lvlText w:val="%6."/>
      <w:lvlJc w:val="right"/>
      <w:pPr>
        <w:ind w:left="4440" w:hanging="180"/>
      </w:pPr>
    </w:lvl>
    <w:lvl w:ilvl="6" w:tplc="040C000F" w:tentative="1">
      <w:start w:val="1"/>
      <w:numFmt w:val="decimal"/>
      <w:lvlText w:val="%7."/>
      <w:lvlJc w:val="left"/>
      <w:pPr>
        <w:ind w:left="5160" w:hanging="360"/>
      </w:pPr>
    </w:lvl>
    <w:lvl w:ilvl="7" w:tplc="040C0019" w:tentative="1">
      <w:start w:val="1"/>
      <w:numFmt w:val="lowerLetter"/>
      <w:lvlText w:val="%8."/>
      <w:lvlJc w:val="left"/>
      <w:pPr>
        <w:ind w:left="5880" w:hanging="360"/>
      </w:pPr>
    </w:lvl>
    <w:lvl w:ilvl="8" w:tplc="040C001B" w:tentative="1">
      <w:start w:val="1"/>
      <w:numFmt w:val="lowerRoman"/>
      <w:lvlText w:val="%9."/>
      <w:lvlJc w:val="right"/>
      <w:pPr>
        <w:ind w:left="6600" w:hanging="180"/>
      </w:pPr>
    </w:lvl>
  </w:abstractNum>
  <w:abstractNum w:abstractNumId="4">
    <w:nsid w:val="10D60BB1"/>
    <w:multiLevelType w:val="hybridMultilevel"/>
    <w:tmpl w:val="B58A26D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nsid w:val="10E2714B"/>
    <w:multiLevelType w:val="hybridMultilevel"/>
    <w:tmpl w:val="4BDCB9E4"/>
    <w:lvl w:ilvl="0" w:tplc="3B7C7792">
      <w:start w:val="1"/>
      <w:numFmt w:val="upperRoman"/>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6B5D0C"/>
    <w:multiLevelType w:val="hybridMultilevel"/>
    <w:tmpl w:val="EE06EF3A"/>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7567C3"/>
    <w:multiLevelType w:val="multilevel"/>
    <w:tmpl w:val="DCA68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2061F4B"/>
    <w:multiLevelType w:val="hybridMultilevel"/>
    <w:tmpl w:val="05E0C5C8"/>
    <w:lvl w:ilvl="0" w:tplc="05F60038">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3130653"/>
    <w:multiLevelType w:val="hybridMultilevel"/>
    <w:tmpl w:val="37AE68B0"/>
    <w:lvl w:ilvl="0" w:tplc="040C0013">
      <w:start w:val="1"/>
      <w:numFmt w:val="upperRoman"/>
      <w:lvlText w:val="%1."/>
      <w:lvlJc w:val="right"/>
      <w:pPr>
        <w:ind w:left="786"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F30A7D"/>
    <w:multiLevelType w:val="hybridMultilevel"/>
    <w:tmpl w:val="1A1C0EC8"/>
    <w:lvl w:ilvl="0" w:tplc="640C798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143E2FCF"/>
    <w:multiLevelType w:val="hybridMultilevel"/>
    <w:tmpl w:val="EFD6ADB4"/>
    <w:lvl w:ilvl="0" w:tplc="040C0015">
      <w:start w:val="1"/>
      <w:numFmt w:val="upperLetter"/>
      <w:lvlText w:val="%1."/>
      <w:lvlJc w:val="left"/>
      <w:pPr>
        <w:ind w:left="92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6003FE0"/>
    <w:multiLevelType w:val="hybridMultilevel"/>
    <w:tmpl w:val="7AD0E410"/>
    <w:lvl w:ilvl="0" w:tplc="040C000B">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nsid w:val="17CE74BF"/>
    <w:multiLevelType w:val="hybridMultilevel"/>
    <w:tmpl w:val="9C281A98"/>
    <w:lvl w:ilvl="0" w:tplc="040C0001">
      <w:start w:val="1"/>
      <w:numFmt w:val="bullet"/>
      <w:lvlText w:val=""/>
      <w:lvlJc w:val="left"/>
      <w:pPr>
        <w:ind w:left="1680" w:hanging="360"/>
      </w:pPr>
      <w:rPr>
        <w:rFonts w:ascii="Symbol" w:hAnsi="Symbol"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14">
    <w:nsid w:val="1C1206D9"/>
    <w:multiLevelType w:val="hybridMultilevel"/>
    <w:tmpl w:val="BCD01E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2FA4CF4"/>
    <w:multiLevelType w:val="hybridMultilevel"/>
    <w:tmpl w:val="DED058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4A42EA8"/>
    <w:multiLevelType w:val="hybridMultilevel"/>
    <w:tmpl w:val="5CAE05E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nsid w:val="36CC7FC2"/>
    <w:multiLevelType w:val="hybridMultilevel"/>
    <w:tmpl w:val="1CA2C06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3CE26CBF"/>
    <w:multiLevelType w:val="hybridMultilevel"/>
    <w:tmpl w:val="53766E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F2F3A7E"/>
    <w:multiLevelType w:val="hybridMultilevel"/>
    <w:tmpl w:val="D52C9828"/>
    <w:lvl w:ilvl="0" w:tplc="BD26CBA2">
      <w:start w:val="1"/>
      <w:numFmt w:val="lowerLetter"/>
      <w:lvlText w:val="%1)"/>
      <w:lvlJc w:val="left"/>
      <w:pPr>
        <w:ind w:left="644" w:hanging="360"/>
      </w:pPr>
      <w:rPr>
        <w:b w:val="0"/>
        <w:bCs w:val="0"/>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nsid w:val="49D94EE6"/>
    <w:multiLevelType w:val="hybridMultilevel"/>
    <w:tmpl w:val="9C2017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565DE3"/>
    <w:multiLevelType w:val="hybridMultilevel"/>
    <w:tmpl w:val="EBE2FBF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54254BDB"/>
    <w:multiLevelType w:val="hybridMultilevel"/>
    <w:tmpl w:val="8676EEF4"/>
    <w:lvl w:ilvl="0" w:tplc="040C0009">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3">
    <w:nsid w:val="560F58A4"/>
    <w:multiLevelType w:val="hybridMultilevel"/>
    <w:tmpl w:val="0638D54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nsid w:val="578020F2"/>
    <w:multiLevelType w:val="hybridMultilevel"/>
    <w:tmpl w:val="B68492B4"/>
    <w:lvl w:ilvl="0" w:tplc="04489BE2">
      <w:start w:val="1"/>
      <w:numFmt w:val="lowerLetter"/>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5">
    <w:nsid w:val="59321A3A"/>
    <w:multiLevelType w:val="hybridMultilevel"/>
    <w:tmpl w:val="A7B8EE5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A664A07"/>
    <w:multiLevelType w:val="hybridMultilevel"/>
    <w:tmpl w:val="6018E6E2"/>
    <w:lvl w:ilvl="0" w:tplc="0CD6DB34">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5F643E97"/>
    <w:multiLevelType w:val="hybridMultilevel"/>
    <w:tmpl w:val="5BEC09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661921E7"/>
    <w:multiLevelType w:val="hybridMultilevel"/>
    <w:tmpl w:val="82AEE1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674C09"/>
    <w:multiLevelType w:val="hybridMultilevel"/>
    <w:tmpl w:val="5A8E541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E6D1871"/>
    <w:multiLevelType w:val="hybridMultilevel"/>
    <w:tmpl w:val="057E0A0E"/>
    <w:lvl w:ilvl="0" w:tplc="040C000B">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1">
    <w:nsid w:val="6F1B23CC"/>
    <w:multiLevelType w:val="hybridMultilevel"/>
    <w:tmpl w:val="1AB85F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0D90922"/>
    <w:multiLevelType w:val="hybridMultilevel"/>
    <w:tmpl w:val="119041A2"/>
    <w:lvl w:ilvl="0" w:tplc="718A1C5A">
      <w:start w:val="1"/>
      <w:numFmt w:val="upperLetter"/>
      <w:lvlText w:val="%1."/>
      <w:lvlJc w:val="left"/>
      <w:pPr>
        <w:ind w:left="644" w:hanging="360"/>
      </w:pPr>
      <w:rPr>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9994632"/>
    <w:multiLevelType w:val="hybridMultilevel"/>
    <w:tmpl w:val="314CAF5E"/>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nsid w:val="7A0D1948"/>
    <w:multiLevelType w:val="hybridMultilevel"/>
    <w:tmpl w:val="0F1887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EEB4788"/>
    <w:multiLevelType w:val="hybridMultilevel"/>
    <w:tmpl w:val="CCFC85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31"/>
  </w:num>
  <w:num w:numId="4">
    <w:abstractNumId w:val="15"/>
  </w:num>
  <w:num w:numId="5">
    <w:abstractNumId w:val="29"/>
  </w:num>
  <w:num w:numId="6">
    <w:abstractNumId w:val="35"/>
  </w:num>
  <w:num w:numId="7">
    <w:abstractNumId w:val="14"/>
  </w:num>
  <w:num w:numId="8">
    <w:abstractNumId w:val="3"/>
  </w:num>
  <w:num w:numId="9">
    <w:abstractNumId w:val="1"/>
  </w:num>
  <w:num w:numId="10">
    <w:abstractNumId w:val="27"/>
  </w:num>
  <w:num w:numId="11">
    <w:abstractNumId w:val="32"/>
  </w:num>
  <w:num w:numId="12">
    <w:abstractNumId w:val="8"/>
  </w:num>
  <w:num w:numId="13">
    <w:abstractNumId w:val="26"/>
  </w:num>
  <w:num w:numId="14">
    <w:abstractNumId w:val="23"/>
  </w:num>
  <w:num w:numId="15">
    <w:abstractNumId w:val="20"/>
  </w:num>
  <w:num w:numId="16">
    <w:abstractNumId w:val="4"/>
  </w:num>
  <w:num w:numId="17">
    <w:abstractNumId w:val="11"/>
  </w:num>
  <w:num w:numId="18">
    <w:abstractNumId w:val="17"/>
  </w:num>
  <w:num w:numId="19">
    <w:abstractNumId w:val="10"/>
  </w:num>
  <w:num w:numId="20">
    <w:abstractNumId w:val="9"/>
  </w:num>
  <w:num w:numId="21">
    <w:abstractNumId w:val="34"/>
  </w:num>
  <w:num w:numId="22">
    <w:abstractNumId w:val="21"/>
  </w:num>
  <w:num w:numId="23">
    <w:abstractNumId w:val="0"/>
  </w:num>
  <w:num w:numId="24">
    <w:abstractNumId w:val="5"/>
  </w:num>
  <w:num w:numId="25">
    <w:abstractNumId w:val="13"/>
  </w:num>
  <w:num w:numId="26">
    <w:abstractNumId w:val="30"/>
  </w:num>
  <w:num w:numId="27">
    <w:abstractNumId w:val="7"/>
  </w:num>
  <w:num w:numId="28">
    <w:abstractNumId w:val="12"/>
  </w:num>
  <w:num w:numId="29">
    <w:abstractNumId w:val="22"/>
  </w:num>
  <w:num w:numId="30">
    <w:abstractNumId w:val="28"/>
  </w:num>
  <w:num w:numId="31">
    <w:abstractNumId w:val="2"/>
  </w:num>
  <w:num w:numId="32">
    <w:abstractNumId w:val="18"/>
  </w:num>
  <w:num w:numId="33">
    <w:abstractNumId w:val="19"/>
  </w:num>
  <w:num w:numId="34">
    <w:abstractNumId w:val="24"/>
  </w:num>
  <w:num w:numId="35">
    <w:abstractNumId w:val="3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687"/>
    <w:rsid w:val="000006F5"/>
    <w:rsid w:val="00027A8A"/>
    <w:rsid w:val="0003144E"/>
    <w:rsid w:val="000321E9"/>
    <w:rsid w:val="0004117B"/>
    <w:rsid w:val="0004189A"/>
    <w:rsid w:val="00041CA6"/>
    <w:rsid w:val="00047655"/>
    <w:rsid w:val="00050EBC"/>
    <w:rsid w:val="00052F17"/>
    <w:rsid w:val="00053659"/>
    <w:rsid w:val="00053C65"/>
    <w:rsid w:val="00062864"/>
    <w:rsid w:val="0006561A"/>
    <w:rsid w:val="000749E4"/>
    <w:rsid w:val="00075AED"/>
    <w:rsid w:val="00076963"/>
    <w:rsid w:val="00084D3E"/>
    <w:rsid w:val="000A4A03"/>
    <w:rsid w:val="000B01EA"/>
    <w:rsid w:val="000B0C1C"/>
    <w:rsid w:val="000B57D8"/>
    <w:rsid w:val="000C6F95"/>
    <w:rsid w:val="000D75FD"/>
    <w:rsid w:val="000E1A8E"/>
    <w:rsid w:val="000E42C3"/>
    <w:rsid w:val="000F633E"/>
    <w:rsid w:val="001033D1"/>
    <w:rsid w:val="00106FFB"/>
    <w:rsid w:val="00107B27"/>
    <w:rsid w:val="00110FE3"/>
    <w:rsid w:val="00111CC6"/>
    <w:rsid w:val="001144EB"/>
    <w:rsid w:val="001206F9"/>
    <w:rsid w:val="00125C9A"/>
    <w:rsid w:val="001274C4"/>
    <w:rsid w:val="00132CD4"/>
    <w:rsid w:val="00140EF8"/>
    <w:rsid w:val="001446BB"/>
    <w:rsid w:val="001525F5"/>
    <w:rsid w:val="001648BD"/>
    <w:rsid w:val="0016647D"/>
    <w:rsid w:val="00166730"/>
    <w:rsid w:val="00172900"/>
    <w:rsid w:val="00176C56"/>
    <w:rsid w:val="0018682B"/>
    <w:rsid w:val="00193F87"/>
    <w:rsid w:val="001A2ED1"/>
    <w:rsid w:val="001B00A3"/>
    <w:rsid w:val="001B012C"/>
    <w:rsid w:val="001B5356"/>
    <w:rsid w:val="001C0DD1"/>
    <w:rsid w:val="001C16F1"/>
    <w:rsid w:val="001C75C2"/>
    <w:rsid w:val="001D24B6"/>
    <w:rsid w:val="001E64CC"/>
    <w:rsid w:val="001F2925"/>
    <w:rsid w:val="001F3D5E"/>
    <w:rsid w:val="001F750E"/>
    <w:rsid w:val="00200C6B"/>
    <w:rsid w:val="00200F68"/>
    <w:rsid w:val="00214D3F"/>
    <w:rsid w:val="00217B24"/>
    <w:rsid w:val="0022300C"/>
    <w:rsid w:val="00223823"/>
    <w:rsid w:val="00227605"/>
    <w:rsid w:val="00243105"/>
    <w:rsid w:val="00253A0E"/>
    <w:rsid w:val="0025558C"/>
    <w:rsid w:val="00256EBB"/>
    <w:rsid w:val="002624B7"/>
    <w:rsid w:val="002628EB"/>
    <w:rsid w:val="002654EE"/>
    <w:rsid w:val="0027361C"/>
    <w:rsid w:val="00296E8A"/>
    <w:rsid w:val="002A11BC"/>
    <w:rsid w:val="002A2687"/>
    <w:rsid w:val="002A7DB2"/>
    <w:rsid w:val="002C4968"/>
    <w:rsid w:val="002C74F9"/>
    <w:rsid w:val="002D3D54"/>
    <w:rsid w:val="002E7A6A"/>
    <w:rsid w:val="002F45D7"/>
    <w:rsid w:val="00303805"/>
    <w:rsid w:val="00304D97"/>
    <w:rsid w:val="00305BC5"/>
    <w:rsid w:val="00305F4F"/>
    <w:rsid w:val="003156BD"/>
    <w:rsid w:val="00321B1E"/>
    <w:rsid w:val="0032464E"/>
    <w:rsid w:val="00325632"/>
    <w:rsid w:val="00326CB9"/>
    <w:rsid w:val="00326EFC"/>
    <w:rsid w:val="003328AB"/>
    <w:rsid w:val="00333DDC"/>
    <w:rsid w:val="003362E1"/>
    <w:rsid w:val="00340C88"/>
    <w:rsid w:val="00343373"/>
    <w:rsid w:val="00344C05"/>
    <w:rsid w:val="00351B56"/>
    <w:rsid w:val="00353A6E"/>
    <w:rsid w:val="00363931"/>
    <w:rsid w:val="0036566B"/>
    <w:rsid w:val="0037011F"/>
    <w:rsid w:val="00374B83"/>
    <w:rsid w:val="0038734B"/>
    <w:rsid w:val="003952F8"/>
    <w:rsid w:val="003A074A"/>
    <w:rsid w:val="003A6370"/>
    <w:rsid w:val="003C0AFE"/>
    <w:rsid w:val="003C4D4B"/>
    <w:rsid w:val="003D0914"/>
    <w:rsid w:val="003D3B0D"/>
    <w:rsid w:val="003E50FE"/>
    <w:rsid w:val="003E70DB"/>
    <w:rsid w:val="003E7657"/>
    <w:rsid w:val="003E7F10"/>
    <w:rsid w:val="003F17D0"/>
    <w:rsid w:val="003F37E1"/>
    <w:rsid w:val="0041188B"/>
    <w:rsid w:val="0041267B"/>
    <w:rsid w:val="00415C31"/>
    <w:rsid w:val="00433BB3"/>
    <w:rsid w:val="00433D81"/>
    <w:rsid w:val="00450510"/>
    <w:rsid w:val="004545D2"/>
    <w:rsid w:val="004566CF"/>
    <w:rsid w:val="004653E4"/>
    <w:rsid w:val="00474996"/>
    <w:rsid w:val="00481070"/>
    <w:rsid w:val="00486429"/>
    <w:rsid w:val="00487535"/>
    <w:rsid w:val="00487AA6"/>
    <w:rsid w:val="00492A32"/>
    <w:rsid w:val="004A0818"/>
    <w:rsid w:val="004A1BA8"/>
    <w:rsid w:val="004A2E25"/>
    <w:rsid w:val="004A6491"/>
    <w:rsid w:val="004B37EB"/>
    <w:rsid w:val="004C10E3"/>
    <w:rsid w:val="004C1D83"/>
    <w:rsid w:val="004D4959"/>
    <w:rsid w:val="004D64A1"/>
    <w:rsid w:val="004D7ED1"/>
    <w:rsid w:val="004E259F"/>
    <w:rsid w:val="004E4C41"/>
    <w:rsid w:val="004F3C4A"/>
    <w:rsid w:val="004F6AF4"/>
    <w:rsid w:val="00507FEB"/>
    <w:rsid w:val="00510CE0"/>
    <w:rsid w:val="00511825"/>
    <w:rsid w:val="0052380A"/>
    <w:rsid w:val="00523E27"/>
    <w:rsid w:val="00525A69"/>
    <w:rsid w:val="005273F7"/>
    <w:rsid w:val="00531546"/>
    <w:rsid w:val="0053452A"/>
    <w:rsid w:val="00534F17"/>
    <w:rsid w:val="00536004"/>
    <w:rsid w:val="00542264"/>
    <w:rsid w:val="0054247A"/>
    <w:rsid w:val="00543257"/>
    <w:rsid w:val="005452F5"/>
    <w:rsid w:val="00547422"/>
    <w:rsid w:val="005525D9"/>
    <w:rsid w:val="00554985"/>
    <w:rsid w:val="00565635"/>
    <w:rsid w:val="00572619"/>
    <w:rsid w:val="005757B9"/>
    <w:rsid w:val="00577788"/>
    <w:rsid w:val="00580DB6"/>
    <w:rsid w:val="00583F33"/>
    <w:rsid w:val="005849B3"/>
    <w:rsid w:val="00597505"/>
    <w:rsid w:val="005A3B7F"/>
    <w:rsid w:val="005B42E6"/>
    <w:rsid w:val="005B52DC"/>
    <w:rsid w:val="005B719A"/>
    <w:rsid w:val="005C04CB"/>
    <w:rsid w:val="005C6C7C"/>
    <w:rsid w:val="005D2F0E"/>
    <w:rsid w:val="005D41B0"/>
    <w:rsid w:val="005E5A2B"/>
    <w:rsid w:val="005F21D8"/>
    <w:rsid w:val="00601851"/>
    <w:rsid w:val="00606185"/>
    <w:rsid w:val="00616A6F"/>
    <w:rsid w:val="00641A91"/>
    <w:rsid w:val="00643B05"/>
    <w:rsid w:val="00657813"/>
    <w:rsid w:val="00657897"/>
    <w:rsid w:val="0066095A"/>
    <w:rsid w:val="00665ABA"/>
    <w:rsid w:val="0066651E"/>
    <w:rsid w:val="0066687F"/>
    <w:rsid w:val="0067038B"/>
    <w:rsid w:val="00685A14"/>
    <w:rsid w:val="00696A1F"/>
    <w:rsid w:val="006A2187"/>
    <w:rsid w:val="006B039D"/>
    <w:rsid w:val="006C331B"/>
    <w:rsid w:val="006C45C5"/>
    <w:rsid w:val="006C7226"/>
    <w:rsid w:val="006C7D61"/>
    <w:rsid w:val="006D24CC"/>
    <w:rsid w:val="006D30B2"/>
    <w:rsid w:val="006D41CB"/>
    <w:rsid w:val="006E5591"/>
    <w:rsid w:val="006E60F1"/>
    <w:rsid w:val="006F1AAD"/>
    <w:rsid w:val="006F3EE3"/>
    <w:rsid w:val="006F7FD9"/>
    <w:rsid w:val="0070175E"/>
    <w:rsid w:val="0071028B"/>
    <w:rsid w:val="00711EA0"/>
    <w:rsid w:val="007124C0"/>
    <w:rsid w:val="0071482B"/>
    <w:rsid w:val="007152EA"/>
    <w:rsid w:val="00715FA8"/>
    <w:rsid w:val="00716C19"/>
    <w:rsid w:val="0071797D"/>
    <w:rsid w:val="007209B8"/>
    <w:rsid w:val="00722E7C"/>
    <w:rsid w:val="00724189"/>
    <w:rsid w:val="00731384"/>
    <w:rsid w:val="00734D20"/>
    <w:rsid w:val="00736FFA"/>
    <w:rsid w:val="00741FEA"/>
    <w:rsid w:val="00742A34"/>
    <w:rsid w:val="00745321"/>
    <w:rsid w:val="007458B4"/>
    <w:rsid w:val="0074768C"/>
    <w:rsid w:val="00747B4A"/>
    <w:rsid w:val="00762753"/>
    <w:rsid w:val="00766C0B"/>
    <w:rsid w:val="0077276C"/>
    <w:rsid w:val="007744BE"/>
    <w:rsid w:val="00775741"/>
    <w:rsid w:val="007833AA"/>
    <w:rsid w:val="00784672"/>
    <w:rsid w:val="007850C8"/>
    <w:rsid w:val="00786A9C"/>
    <w:rsid w:val="007A075E"/>
    <w:rsid w:val="007A7C31"/>
    <w:rsid w:val="007C4672"/>
    <w:rsid w:val="007D030F"/>
    <w:rsid w:val="007D0CE9"/>
    <w:rsid w:val="007D4ED8"/>
    <w:rsid w:val="007D75D7"/>
    <w:rsid w:val="007D7CAA"/>
    <w:rsid w:val="007E50B1"/>
    <w:rsid w:val="00805608"/>
    <w:rsid w:val="00812B51"/>
    <w:rsid w:val="00821947"/>
    <w:rsid w:val="008278F1"/>
    <w:rsid w:val="008316FF"/>
    <w:rsid w:val="00837FD6"/>
    <w:rsid w:val="00840A34"/>
    <w:rsid w:val="00846955"/>
    <w:rsid w:val="0085016C"/>
    <w:rsid w:val="00850243"/>
    <w:rsid w:val="00852BBF"/>
    <w:rsid w:val="00866B43"/>
    <w:rsid w:val="0087582E"/>
    <w:rsid w:val="00876360"/>
    <w:rsid w:val="008777C6"/>
    <w:rsid w:val="00877E9B"/>
    <w:rsid w:val="00894624"/>
    <w:rsid w:val="00895381"/>
    <w:rsid w:val="00897F14"/>
    <w:rsid w:val="008A18CC"/>
    <w:rsid w:val="008B231C"/>
    <w:rsid w:val="008B7DA6"/>
    <w:rsid w:val="008F10D1"/>
    <w:rsid w:val="008F21A1"/>
    <w:rsid w:val="008F539E"/>
    <w:rsid w:val="008F66DC"/>
    <w:rsid w:val="00902AC9"/>
    <w:rsid w:val="00903A4B"/>
    <w:rsid w:val="00904989"/>
    <w:rsid w:val="00907201"/>
    <w:rsid w:val="00925402"/>
    <w:rsid w:val="00930063"/>
    <w:rsid w:val="009353B1"/>
    <w:rsid w:val="00937CDD"/>
    <w:rsid w:val="009478E8"/>
    <w:rsid w:val="00954F55"/>
    <w:rsid w:val="0095654B"/>
    <w:rsid w:val="00957246"/>
    <w:rsid w:val="00963241"/>
    <w:rsid w:val="00970AA0"/>
    <w:rsid w:val="00975948"/>
    <w:rsid w:val="00977D18"/>
    <w:rsid w:val="009808B5"/>
    <w:rsid w:val="00994A80"/>
    <w:rsid w:val="00996270"/>
    <w:rsid w:val="00997A97"/>
    <w:rsid w:val="00997DA6"/>
    <w:rsid w:val="009A48B3"/>
    <w:rsid w:val="009B108F"/>
    <w:rsid w:val="009B483A"/>
    <w:rsid w:val="009C4581"/>
    <w:rsid w:val="009D720A"/>
    <w:rsid w:val="009E717E"/>
    <w:rsid w:val="00A07692"/>
    <w:rsid w:val="00A12230"/>
    <w:rsid w:val="00A1303A"/>
    <w:rsid w:val="00A1380B"/>
    <w:rsid w:val="00A13F20"/>
    <w:rsid w:val="00A173AB"/>
    <w:rsid w:val="00A217F0"/>
    <w:rsid w:val="00A2224C"/>
    <w:rsid w:val="00A32A5D"/>
    <w:rsid w:val="00A376FA"/>
    <w:rsid w:val="00A404F2"/>
    <w:rsid w:val="00A50829"/>
    <w:rsid w:val="00A508DB"/>
    <w:rsid w:val="00A529C0"/>
    <w:rsid w:val="00A53294"/>
    <w:rsid w:val="00A53400"/>
    <w:rsid w:val="00A54D4A"/>
    <w:rsid w:val="00A566CB"/>
    <w:rsid w:val="00A603B6"/>
    <w:rsid w:val="00A83F86"/>
    <w:rsid w:val="00A85B3F"/>
    <w:rsid w:val="00A8664A"/>
    <w:rsid w:val="00A87A4D"/>
    <w:rsid w:val="00A908D3"/>
    <w:rsid w:val="00A957A9"/>
    <w:rsid w:val="00AA0225"/>
    <w:rsid w:val="00AB5199"/>
    <w:rsid w:val="00AC4A6F"/>
    <w:rsid w:val="00AC6872"/>
    <w:rsid w:val="00AE02D7"/>
    <w:rsid w:val="00AE08A1"/>
    <w:rsid w:val="00AE4DBD"/>
    <w:rsid w:val="00AF3CC7"/>
    <w:rsid w:val="00AF6A0A"/>
    <w:rsid w:val="00B12482"/>
    <w:rsid w:val="00B12BEF"/>
    <w:rsid w:val="00B15B5D"/>
    <w:rsid w:val="00B23825"/>
    <w:rsid w:val="00B30A30"/>
    <w:rsid w:val="00B33CB0"/>
    <w:rsid w:val="00B372B3"/>
    <w:rsid w:val="00B47B88"/>
    <w:rsid w:val="00B54003"/>
    <w:rsid w:val="00B54389"/>
    <w:rsid w:val="00B56254"/>
    <w:rsid w:val="00B61242"/>
    <w:rsid w:val="00B626C5"/>
    <w:rsid w:val="00B7389F"/>
    <w:rsid w:val="00B756D8"/>
    <w:rsid w:val="00B8032E"/>
    <w:rsid w:val="00B803A9"/>
    <w:rsid w:val="00B821FB"/>
    <w:rsid w:val="00B84D4B"/>
    <w:rsid w:val="00B929FC"/>
    <w:rsid w:val="00B957E8"/>
    <w:rsid w:val="00B97404"/>
    <w:rsid w:val="00BA0486"/>
    <w:rsid w:val="00BB1A8F"/>
    <w:rsid w:val="00BB1CE7"/>
    <w:rsid w:val="00BC0B0C"/>
    <w:rsid w:val="00BD7B8B"/>
    <w:rsid w:val="00BE0456"/>
    <w:rsid w:val="00BF07F9"/>
    <w:rsid w:val="00BF298B"/>
    <w:rsid w:val="00C07040"/>
    <w:rsid w:val="00C251F9"/>
    <w:rsid w:val="00C418DA"/>
    <w:rsid w:val="00C43BEA"/>
    <w:rsid w:val="00C51D42"/>
    <w:rsid w:val="00C663F7"/>
    <w:rsid w:val="00C841FA"/>
    <w:rsid w:val="00C90803"/>
    <w:rsid w:val="00CA233E"/>
    <w:rsid w:val="00CB0535"/>
    <w:rsid w:val="00CB1E5E"/>
    <w:rsid w:val="00CB20C9"/>
    <w:rsid w:val="00CB702F"/>
    <w:rsid w:val="00CD06E7"/>
    <w:rsid w:val="00CD2E23"/>
    <w:rsid w:val="00CD344A"/>
    <w:rsid w:val="00CE69CC"/>
    <w:rsid w:val="00CF1850"/>
    <w:rsid w:val="00CF232E"/>
    <w:rsid w:val="00CF3AEC"/>
    <w:rsid w:val="00CF4EFD"/>
    <w:rsid w:val="00D0220B"/>
    <w:rsid w:val="00D04F53"/>
    <w:rsid w:val="00D05D0C"/>
    <w:rsid w:val="00D139A0"/>
    <w:rsid w:val="00D21B19"/>
    <w:rsid w:val="00D22FFF"/>
    <w:rsid w:val="00D2637D"/>
    <w:rsid w:val="00D35617"/>
    <w:rsid w:val="00D4375F"/>
    <w:rsid w:val="00D43BBE"/>
    <w:rsid w:val="00D516FD"/>
    <w:rsid w:val="00D60311"/>
    <w:rsid w:val="00D65AFF"/>
    <w:rsid w:val="00D6716D"/>
    <w:rsid w:val="00D67925"/>
    <w:rsid w:val="00D73F00"/>
    <w:rsid w:val="00D76FA7"/>
    <w:rsid w:val="00D7779E"/>
    <w:rsid w:val="00D81534"/>
    <w:rsid w:val="00D8475E"/>
    <w:rsid w:val="00D90D5B"/>
    <w:rsid w:val="00DA300E"/>
    <w:rsid w:val="00DC7956"/>
    <w:rsid w:val="00DD25C1"/>
    <w:rsid w:val="00DE370C"/>
    <w:rsid w:val="00DF1068"/>
    <w:rsid w:val="00DF2653"/>
    <w:rsid w:val="00DF4CC3"/>
    <w:rsid w:val="00E03DB8"/>
    <w:rsid w:val="00E054E0"/>
    <w:rsid w:val="00E06FED"/>
    <w:rsid w:val="00E1497B"/>
    <w:rsid w:val="00E15DEF"/>
    <w:rsid w:val="00E24B06"/>
    <w:rsid w:val="00E2523E"/>
    <w:rsid w:val="00E262AA"/>
    <w:rsid w:val="00E31184"/>
    <w:rsid w:val="00E31A24"/>
    <w:rsid w:val="00E3321C"/>
    <w:rsid w:val="00E35345"/>
    <w:rsid w:val="00E44614"/>
    <w:rsid w:val="00E51D23"/>
    <w:rsid w:val="00E56545"/>
    <w:rsid w:val="00E6213B"/>
    <w:rsid w:val="00E6610F"/>
    <w:rsid w:val="00E72CAF"/>
    <w:rsid w:val="00E90E82"/>
    <w:rsid w:val="00E942E4"/>
    <w:rsid w:val="00EA2BBB"/>
    <w:rsid w:val="00EA4DA1"/>
    <w:rsid w:val="00EB10EF"/>
    <w:rsid w:val="00EB1133"/>
    <w:rsid w:val="00EB5DF2"/>
    <w:rsid w:val="00EC1B25"/>
    <w:rsid w:val="00EC7B15"/>
    <w:rsid w:val="00ED0CE0"/>
    <w:rsid w:val="00EE66A0"/>
    <w:rsid w:val="00EF1AEB"/>
    <w:rsid w:val="00F072EC"/>
    <w:rsid w:val="00F17DCE"/>
    <w:rsid w:val="00F20BD0"/>
    <w:rsid w:val="00F234A0"/>
    <w:rsid w:val="00F24771"/>
    <w:rsid w:val="00F25B34"/>
    <w:rsid w:val="00F261F0"/>
    <w:rsid w:val="00F264CB"/>
    <w:rsid w:val="00F30084"/>
    <w:rsid w:val="00F30230"/>
    <w:rsid w:val="00F412B1"/>
    <w:rsid w:val="00F51668"/>
    <w:rsid w:val="00F54203"/>
    <w:rsid w:val="00F614BE"/>
    <w:rsid w:val="00F61C79"/>
    <w:rsid w:val="00F637A6"/>
    <w:rsid w:val="00F63A06"/>
    <w:rsid w:val="00F64FC1"/>
    <w:rsid w:val="00F67376"/>
    <w:rsid w:val="00F72728"/>
    <w:rsid w:val="00F76375"/>
    <w:rsid w:val="00F77E0A"/>
    <w:rsid w:val="00F82E98"/>
    <w:rsid w:val="00F86647"/>
    <w:rsid w:val="00F934A9"/>
    <w:rsid w:val="00F96AB1"/>
    <w:rsid w:val="00F96EE5"/>
    <w:rsid w:val="00FB3C6D"/>
    <w:rsid w:val="00FB641D"/>
    <w:rsid w:val="00FC0A8C"/>
    <w:rsid w:val="00FD3735"/>
    <w:rsid w:val="00FD5226"/>
    <w:rsid w:val="00FE3108"/>
    <w:rsid w:val="00FE6D4D"/>
    <w:rsid w:val="00FF2B6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B23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717E"/>
    <w:pPr>
      <w:ind w:left="720"/>
      <w:contextualSpacing/>
    </w:pPr>
  </w:style>
  <w:style w:type="table" w:styleId="Grilledutableau">
    <w:name w:val="Table Grid"/>
    <w:basedOn w:val="TableauNormal"/>
    <w:uiPriority w:val="59"/>
    <w:rsid w:val="00084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D7B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7B8B"/>
    <w:rPr>
      <w:rFonts w:ascii="Tahoma" w:hAnsi="Tahoma" w:cs="Tahoma"/>
      <w:sz w:val="16"/>
      <w:szCs w:val="16"/>
    </w:rPr>
  </w:style>
  <w:style w:type="paragraph" w:styleId="En-tte">
    <w:name w:val="header"/>
    <w:basedOn w:val="Normal"/>
    <w:link w:val="En-tteCar"/>
    <w:uiPriority w:val="99"/>
    <w:unhideWhenUsed/>
    <w:rsid w:val="0004117B"/>
    <w:pPr>
      <w:tabs>
        <w:tab w:val="center" w:pos="4153"/>
        <w:tab w:val="right" w:pos="8306"/>
      </w:tabs>
      <w:spacing w:after="0" w:line="240" w:lineRule="auto"/>
    </w:pPr>
  </w:style>
  <w:style w:type="character" w:customStyle="1" w:styleId="En-tteCar">
    <w:name w:val="En-tête Car"/>
    <w:basedOn w:val="Policepardfaut"/>
    <w:link w:val="En-tte"/>
    <w:uiPriority w:val="99"/>
    <w:rsid w:val="0004117B"/>
  </w:style>
  <w:style w:type="paragraph" w:styleId="Pieddepage">
    <w:name w:val="footer"/>
    <w:basedOn w:val="Normal"/>
    <w:link w:val="PieddepageCar"/>
    <w:uiPriority w:val="99"/>
    <w:unhideWhenUsed/>
    <w:rsid w:val="0004117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4117B"/>
  </w:style>
  <w:style w:type="character" w:customStyle="1" w:styleId="Titre1Car">
    <w:name w:val="Titre 1 Car"/>
    <w:basedOn w:val="Policepardfaut"/>
    <w:link w:val="Titre1"/>
    <w:uiPriority w:val="9"/>
    <w:rsid w:val="008B231C"/>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8B231C"/>
    <w:pPr>
      <w:spacing w:line="259" w:lineRule="auto"/>
      <w:outlineLvl w:val="9"/>
    </w:pPr>
    <w:rPr>
      <w:lang w:eastAsia="fr-FR"/>
    </w:rPr>
  </w:style>
  <w:style w:type="paragraph" w:styleId="NormalWeb">
    <w:name w:val="Normal (Web)"/>
    <w:basedOn w:val="Normal"/>
    <w:uiPriority w:val="99"/>
    <w:semiHidden/>
    <w:unhideWhenUsed/>
    <w:rsid w:val="00C418DA"/>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B23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E717E"/>
    <w:pPr>
      <w:ind w:left="720"/>
      <w:contextualSpacing/>
    </w:pPr>
  </w:style>
  <w:style w:type="table" w:styleId="Grilledutableau">
    <w:name w:val="Table Grid"/>
    <w:basedOn w:val="TableauNormal"/>
    <w:uiPriority w:val="59"/>
    <w:rsid w:val="00084D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D7B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7B8B"/>
    <w:rPr>
      <w:rFonts w:ascii="Tahoma" w:hAnsi="Tahoma" w:cs="Tahoma"/>
      <w:sz w:val="16"/>
      <w:szCs w:val="16"/>
    </w:rPr>
  </w:style>
  <w:style w:type="paragraph" w:styleId="En-tte">
    <w:name w:val="header"/>
    <w:basedOn w:val="Normal"/>
    <w:link w:val="En-tteCar"/>
    <w:uiPriority w:val="99"/>
    <w:unhideWhenUsed/>
    <w:rsid w:val="0004117B"/>
    <w:pPr>
      <w:tabs>
        <w:tab w:val="center" w:pos="4153"/>
        <w:tab w:val="right" w:pos="8306"/>
      </w:tabs>
      <w:spacing w:after="0" w:line="240" w:lineRule="auto"/>
    </w:pPr>
  </w:style>
  <w:style w:type="character" w:customStyle="1" w:styleId="En-tteCar">
    <w:name w:val="En-tête Car"/>
    <w:basedOn w:val="Policepardfaut"/>
    <w:link w:val="En-tte"/>
    <w:uiPriority w:val="99"/>
    <w:rsid w:val="0004117B"/>
  </w:style>
  <w:style w:type="paragraph" w:styleId="Pieddepage">
    <w:name w:val="footer"/>
    <w:basedOn w:val="Normal"/>
    <w:link w:val="PieddepageCar"/>
    <w:uiPriority w:val="99"/>
    <w:unhideWhenUsed/>
    <w:rsid w:val="0004117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4117B"/>
  </w:style>
  <w:style w:type="character" w:customStyle="1" w:styleId="Titre1Car">
    <w:name w:val="Titre 1 Car"/>
    <w:basedOn w:val="Policepardfaut"/>
    <w:link w:val="Titre1"/>
    <w:uiPriority w:val="9"/>
    <w:rsid w:val="008B231C"/>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8B231C"/>
    <w:pPr>
      <w:spacing w:line="259" w:lineRule="auto"/>
      <w:outlineLvl w:val="9"/>
    </w:pPr>
    <w:rPr>
      <w:lang w:eastAsia="fr-FR"/>
    </w:rPr>
  </w:style>
  <w:style w:type="paragraph" w:styleId="NormalWeb">
    <w:name w:val="Normal (Web)"/>
    <w:basedOn w:val="Normal"/>
    <w:uiPriority w:val="99"/>
    <w:semiHidden/>
    <w:unhideWhenUsed/>
    <w:rsid w:val="00C418DA"/>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068">
      <w:bodyDiv w:val="1"/>
      <w:marLeft w:val="0"/>
      <w:marRight w:val="0"/>
      <w:marTop w:val="0"/>
      <w:marBottom w:val="0"/>
      <w:divBdr>
        <w:top w:val="none" w:sz="0" w:space="0" w:color="auto"/>
        <w:left w:val="none" w:sz="0" w:space="0" w:color="auto"/>
        <w:bottom w:val="none" w:sz="0" w:space="0" w:color="auto"/>
        <w:right w:val="none" w:sz="0" w:space="0" w:color="auto"/>
      </w:divBdr>
    </w:div>
    <w:div w:id="993217059">
      <w:bodyDiv w:val="1"/>
      <w:marLeft w:val="0"/>
      <w:marRight w:val="0"/>
      <w:marTop w:val="0"/>
      <w:marBottom w:val="0"/>
      <w:divBdr>
        <w:top w:val="none" w:sz="0" w:space="0" w:color="auto"/>
        <w:left w:val="none" w:sz="0" w:space="0" w:color="auto"/>
        <w:bottom w:val="none" w:sz="0" w:space="0" w:color="auto"/>
        <w:right w:val="none" w:sz="0" w:space="0" w:color="auto"/>
      </w:divBdr>
    </w:div>
    <w:div w:id="1256092466">
      <w:bodyDiv w:val="1"/>
      <w:marLeft w:val="0"/>
      <w:marRight w:val="0"/>
      <w:marTop w:val="0"/>
      <w:marBottom w:val="0"/>
      <w:divBdr>
        <w:top w:val="none" w:sz="0" w:space="0" w:color="auto"/>
        <w:left w:val="none" w:sz="0" w:space="0" w:color="auto"/>
        <w:bottom w:val="none" w:sz="0" w:space="0" w:color="auto"/>
        <w:right w:val="none" w:sz="0" w:space="0" w:color="auto"/>
      </w:divBdr>
    </w:div>
    <w:div w:id="154451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hyperlink" Target="http://snvigroupe.dz/pagesweb/entreprise/filialesnvi.php" TargetMode="Externa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5EA3F-2363-4DE9-AD19-A29D42B59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18</Pages>
  <Words>2785</Words>
  <Characters>15322</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Kamal</dc:creator>
  <cp:lastModifiedBy>Kamal</cp:lastModifiedBy>
  <cp:revision>1773</cp:revision>
  <dcterms:created xsi:type="dcterms:W3CDTF">2016-02-23T16:06:00Z</dcterms:created>
  <dcterms:modified xsi:type="dcterms:W3CDTF">2016-06-21T16:50:00Z</dcterms:modified>
</cp:coreProperties>
</file>