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CE" w:rsidRPr="007625F8" w:rsidRDefault="007625F8" w:rsidP="007625F8">
      <w:pPr>
        <w:spacing w:line="360" w:lineRule="auto"/>
        <w:rPr>
          <w:rFonts w:asciiTheme="majorBidi" w:hAnsiTheme="majorBidi" w:cstheme="majorBidi"/>
          <w:b/>
          <w:bCs/>
          <w:sz w:val="28"/>
          <w:szCs w:val="28"/>
        </w:rPr>
      </w:pPr>
      <w:r w:rsidRPr="007625F8">
        <w:rPr>
          <w:rFonts w:asciiTheme="majorBidi" w:hAnsiTheme="majorBidi" w:cstheme="majorBidi"/>
          <w:b/>
          <w:bCs/>
          <w:sz w:val="28"/>
          <w:szCs w:val="28"/>
        </w:rPr>
        <w:t>Conclusion général :</w:t>
      </w:r>
    </w:p>
    <w:p w:rsidR="00B625DC" w:rsidRPr="00B625DC" w:rsidRDefault="00B625DC" w:rsidP="00B625DC">
      <w:pPr>
        <w:shd w:val="clear" w:color="auto" w:fill="FFFFFF" w:themeFill="background1"/>
        <w:spacing w:line="360" w:lineRule="auto"/>
        <w:jc w:val="both"/>
        <w:rPr>
          <w:rFonts w:ascii="Times New Roman" w:eastAsia="Calibri" w:hAnsi="Times New Roman" w:cs="Times New Roman"/>
          <w:sz w:val="24"/>
          <w:szCs w:val="24"/>
        </w:rPr>
      </w:pPr>
      <w:r w:rsidRPr="00B625DC">
        <w:rPr>
          <w:rFonts w:ascii="Times New Roman" w:eastAsia="Calibri" w:hAnsi="Times New Roman" w:cs="Times New Roman"/>
          <w:sz w:val="24"/>
          <w:szCs w:val="24"/>
        </w:rPr>
        <w:t>Le thème du sujet proposé pour le projet de fin d’étude en vue de l'obtention du diplôme de master professionnalisant en maintenance industrielle, ait d‘objectif principal, d’évoluer d'un stade d'assimilation des connaissances théoriques à un mode d'intégration du savoir, du savoir-faire et de la maîtrise des connaissances dans le milieu industriel et professionnel.</w:t>
      </w:r>
    </w:p>
    <w:p w:rsidR="00B625DC" w:rsidRPr="00B625DC" w:rsidRDefault="00B625DC" w:rsidP="00B625DC">
      <w:pPr>
        <w:spacing w:line="360" w:lineRule="auto"/>
        <w:jc w:val="both"/>
        <w:rPr>
          <w:rFonts w:ascii="Times New Roman" w:eastAsia="Calibri" w:hAnsi="Times New Roman" w:cs="Times New Roman"/>
          <w:sz w:val="24"/>
          <w:szCs w:val="24"/>
        </w:rPr>
      </w:pPr>
      <w:r w:rsidRPr="00B625DC">
        <w:rPr>
          <w:rFonts w:ascii="Times New Roman" w:eastAsia="Calibri" w:hAnsi="Times New Roman" w:cs="Times New Roman"/>
          <w:sz w:val="24"/>
          <w:szCs w:val="24"/>
        </w:rPr>
        <w:t xml:space="preserve">Ce projet de fin d’études est le fruit du stage pratique, d’une durée de quatre semaines que nous avons mené au sein de l’unité d’ALFET. Il nous a permis d’une part, à mieux appréhender les atouts et les faiblesses de cette entreprise et d’autre part, à saisir le système de fonctionnement de service maintenance en relation avec le service contrôle qualité. </w:t>
      </w:r>
    </w:p>
    <w:p w:rsidR="00B625DC" w:rsidRPr="00B625DC" w:rsidRDefault="00B625DC" w:rsidP="00B625DC">
      <w:pPr>
        <w:spacing w:line="360" w:lineRule="auto"/>
        <w:jc w:val="both"/>
        <w:rPr>
          <w:rFonts w:ascii="Times New Roman" w:eastAsia="Calibri" w:hAnsi="Times New Roman" w:cs="Times New Roman"/>
          <w:sz w:val="24"/>
          <w:szCs w:val="24"/>
        </w:rPr>
      </w:pPr>
      <w:r w:rsidRPr="00B625DC">
        <w:rPr>
          <w:rFonts w:ascii="Times New Roman" w:eastAsia="Calibri" w:hAnsi="Times New Roman" w:cs="Times New Roman"/>
          <w:sz w:val="24"/>
          <w:szCs w:val="24"/>
        </w:rPr>
        <w:t xml:space="preserve">La MSP est conçue pour donner à tous les membres d’une entreprise un langage commun. Qui leur permet de mieux utiliser les données recueillies sur les processus. Cette méthode n’est pas réservée à des spécialistes, il suffit de dévoiler ses atouts par la pratique de la théorie. Elle est à la portée de tous, et chacun doit apprendre à la pratiquer de façon intelligente. </w:t>
      </w:r>
    </w:p>
    <w:p w:rsidR="00B625DC" w:rsidRPr="00B625DC" w:rsidRDefault="00B625DC" w:rsidP="00B625DC">
      <w:pPr>
        <w:spacing w:line="360" w:lineRule="auto"/>
        <w:jc w:val="both"/>
        <w:rPr>
          <w:rFonts w:ascii="Times New Roman" w:eastAsia="Calibri" w:hAnsi="Times New Roman" w:cs="Times New Roman"/>
          <w:sz w:val="24"/>
          <w:szCs w:val="24"/>
        </w:rPr>
      </w:pPr>
      <w:r w:rsidRPr="00B625DC">
        <w:rPr>
          <w:rFonts w:ascii="Times New Roman" w:eastAsia="Calibri" w:hAnsi="Times New Roman" w:cs="Times New Roman"/>
          <w:sz w:val="24"/>
          <w:szCs w:val="24"/>
        </w:rPr>
        <w:t>En appliquant la MSP sur le boulet de broyage, qui représente un produit d’une grande importance de l’unité ALFET, on a pu tirer certaines conclusions dans le but de garantir le maintien en bonne état de fonctionnement du procédé de mise en œuvre.</w:t>
      </w:r>
    </w:p>
    <w:p w:rsidR="00B625DC" w:rsidRPr="00B625DC" w:rsidRDefault="00B625DC" w:rsidP="00B625DC">
      <w:pPr>
        <w:spacing w:line="360" w:lineRule="auto"/>
        <w:jc w:val="both"/>
        <w:rPr>
          <w:rFonts w:ascii="Times New Roman" w:eastAsia="Calibri" w:hAnsi="Times New Roman" w:cs="Times New Roman"/>
          <w:sz w:val="24"/>
          <w:szCs w:val="24"/>
        </w:rPr>
      </w:pPr>
      <w:r w:rsidRPr="00B625DC">
        <w:rPr>
          <w:rFonts w:ascii="Times New Roman" w:eastAsia="Calibri" w:hAnsi="Times New Roman" w:cs="Times New Roman"/>
          <w:sz w:val="24"/>
          <w:szCs w:val="24"/>
        </w:rPr>
        <w:t>Tous les résultats de l’étude convergent vers une prise de décision au continu, pour intervenir sur le procédé de fabrication au moment nécessaire, certainement pour garantir un produit en bonne état de livraison selon les exigence</w:t>
      </w:r>
      <w:r w:rsidR="00D73C78">
        <w:rPr>
          <w:rFonts w:ascii="Times New Roman" w:eastAsia="Calibri" w:hAnsi="Times New Roman" w:cs="Times New Roman"/>
          <w:sz w:val="24"/>
          <w:szCs w:val="24"/>
        </w:rPr>
        <w:t>s</w:t>
      </w:r>
      <w:r w:rsidRPr="00B625DC">
        <w:rPr>
          <w:rFonts w:ascii="Times New Roman" w:eastAsia="Calibri" w:hAnsi="Times New Roman" w:cs="Times New Roman"/>
          <w:sz w:val="24"/>
          <w:szCs w:val="24"/>
        </w:rPr>
        <w:t xml:space="preserve"> de l’entreprise ou même de la </w:t>
      </w:r>
      <w:r w:rsidR="00EA11FA" w:rsidRPr="00B625DC">
        <w:rPr>
          <w:rFonts w:ascii="Times New Roman" w:eastAsia="Calibri" w:hAnsi="Times New Roman" w:cs="Times New Roman"/>
          <w:sz w:val="24"/>
          <w:szCs w:val="24"/>
        </w:rPr>
        <w:t>clientèle</w:t>
      </w:r>
      <w:r w:rsidRPr="00B625DC">
        <w:rPr>
          <w:rFonts w:ascii="Times New Roman" w:eastAsia="Calibri" w:hAnsi="Times New Roman" w:cs="Times New Roman"/>
          <w:sz w:val="24"/>
          <w:szCs w:val="24"/>
        </w:rPr>
        <w:t>.</w:t>
      </w:r>
    </w:p>
    <w:p w:rsidR="00B625DC" w:rsidRPr="00B625DC" w:rsidRDefault="00B625DC" w:rsidP="00B625DC">
      <w:pPr>
        <w:spacing w:line="360" w:lineRule="auto"/>
        <w:jc w:val="both"/>
        <w:rPr>
          <w:rFonts w:ascii="Times New Roman" w:eastAsia="Calibri" w:hAnsi="Times New Roman" w:cs="Times New Roman"/>
          <w:sz w:val="24"/>
          <w:szCs w:val="24"/>
        </w:rPr>
      </w:pPr>
      <w:r w:rsidRPr="00B625DC">
        <w:rPr>
          <w:rFonts w:ascii="Times New Roman" w:eastAsia="Calibri" w:hAnsi="Times New Roman" w:cs="Times New Roman"/>
          <w:sz w:val="24"/>
          <w:szCs w:val="24"/>
        </w:rPr>
        <w:t>En conclusion finale, on a pu déterminer que le procédé de mise en forme du boulet au niveau de l’unité ALFET, se résume principalement en trois points :</w:t>
      </w:r>
    </w:p>
    <w:p w:rsidR="00B625DC" w:rsidRPr="00B625DC" w:rsidRDefault="00B625DC" w:rsidP="00B625DC">
      <w:pPr>
        <w:numPr>
          <w:ilvl w:val="0"/>
          <w:numId w:val="1"/>
        </w:numPr>
        <w:spacing w:line="360" w:lineRule="auto"/>
        <w:contextualSpacing/>
        <w:jc w:val="both"/>
        <w:rPr>
          <w:rFonts w:ascii="Times New Roman" w:eastAsia="Times New Roman" w:hAnsi="Times New Roman" w:cs="Times New Roman"/>
          <w:sz w:val="24"/>
          <w:szCs w:val="24"/>
        </w:rPr>
      </w:pPr>
      <w:r w:rsidRPr="00B625DC">
        <w:rPr>
          <w:rFonts w:ascii="Times New Roman" w:eastAsia="Times New Roman" w:hAnsi="Times New Roman" w:cs="Times New Roman"/>
          <w:sz w:val="24"/>
          <w:szCs w:val="24"/>
        </w:rPr>
        <w:t>Le processus produit des pièces de mauvaise qualité.</w:t>
      </w:r>
    </w:p>
    <w:p w:rsidR="00B625DC" w:rsidRPr="00B625DC" w:rsidRDefault="00B625DC" w:rsidP="00B625DC">
      <w:pPr>
        <w:numPr>
          <w:ilvl w:val="0"/>
          <w:numId w:val="1"/>
        </w:numPr>
        <w:spacing w:line="360" w:lineRule="auto"/>
        <w:contextualSpacing/>
        <w:jc w:val="both"/>
        <w:rPr>
          <w:rFonts w:ascii="Times New Roman" w:eastAsia="Times New Roman" w:hAnsi="Times New Roman" w:cs="Times New Roman"/>
          <w:sz w:val="24"/>
          <w:szCs w:val="24"/>
        </w:rPr>
      </w:pPr>
      <w:r w:rsidRPr="00B625DC">
        <w:rPr>
          <w:rFonts w:ascii="Times New Roman" w:eastAsia="Times New Roman" w:hAnsi="Times New Roman" w:cs="Times New Roman"/>
          <w:sz w:val="24"/>
          <w:szCs w:val="24"/>
        </w:rPr>
        <w:t xml:space="preserve">Le processus a une faible </w:t>
      </w:r>
      <w:proofErr w:type="spellStart"/>
      <w:r w:rsidRPr="00B625DC">
        <w:rPr>
          <w:rFonts w:ascii="Times New Roman" w:eastAsia="Times New Roman" w:hAnsi="Times New Roman" w:cs="Times New Roman"/>
          <w:sz w:val="24"/>
          <w:szCs w:val="24"/>
        </w:rPr>
        <w:t>capabilité</w:t>
      </w:r>
      <w:proofErr w:type="spellEnd"/>
      <w:r w:rsidRPr="00B625DC">
        <w:rPr>
          <w:rFonts w:ascii="Times New Roman" w:eastAsia="Times New Roman" w:hAnsi="Times New Roman" w:cs="Times New Roman"/>
          <w:sz w:val="24"/>
          <w:szCs w:val="24"/>
        </w:rPr>
        <w:t>.</w:t>
      </w:r>
    </w:p>
    <w:p w:rsidR="00B625DC" w:rsidRPr="00B625DC" w:rsidRDefault="00B625DC" w:rsidP="00B625DC">
      <w:pPr>
        <w:numPr>
          <w:ilvl w:val="0"/>
          <w:numId w:val="1"/>
        </w:numPr>
        <w:spacing w:line="360" w:lineRule="auto"/>
        <w:contextualSpacing/>
        <w:jc w:val="both"/>
        <w:rPr>
          <w:rFonts w:ascii="Times New Roman" w:eastAsia="Times New Roman" w:hAnsi="Times New Roman" w:cs="Times New Roman"/>
          <w:sz w:val="24"/>
          <w:szCs w:val="24"/>
        </w:rPr>
      </w:pPr>
      <w:r w:rsidRPr="00B625DC">
        <w:rPr>
          <w:rFonts w:ascii="Times New Roman" w:eastAsia="Times New Roman" w:hAnsi="Times New Roman" w:cs="Times New Roman"/>
          <w:sz w:val="24"/>
          <w:szCs w:val="24"/>
        </w:rPr>
        <w:t>Cerner les causes de cette défaillance et intervenir à temps.</w:t>
      </w:r>
    </w:p>
    <w:p w:rsidR="00EA11FA" w:rsidRPr="00B625DC" w:rsidRDefault="00D73C78" w:rsidP="00D73C78">
      <w:pPr>
        <w:spacing w:line="360" w:lineRule="auto"/>
        <w:contextualSpacing/>
        <w:rPr>
          <w:rFonts w:ascii="Times New Roman" w:eastAsia="Times New Roman" w:hAnsi="Times New Roman" w:cs="Times New Roman"/>
          <w:sz w:val="24"/>
          <w:szCs w:val="24"/>
          <w:lang w:bidi="ar-DZ"/>
        </w:rPr>
      </w:pPr>
      <w:r w:rsidRPr="00D73C78">
        <w:rPr>
          <w:rFonts w:ascii="Times New Roman" w:eastAsia="Times New Roman" w:hAnsi="Times New Roman" w:cs="Times New Roman"/>
          <w:sz w:val="24"/>
          <w:szCs w:val="24"/>
          <w:lang w:bidi="ar-DZ"/>
        </w:rPr>
        <w:t>Les propositions qui sont faites dans ce mémoire, ouvrent de nouveaux champs</w:t>
      </w:r>
      <w:r>
        <w:rPr>
          <w:rFonts w:ascii="Times New Roman" w:eastAsia="Times New Roman" w:hAnsi="Times New Roman" w:cs="Times New Roman"/>
          <w:sz w:val="24"/>
          <w:szCs w:val="24"/>
          <w:lang w:bidi="ar-DZ"/>
        </w:rPr>
        <w:t xml:space="preserve"> </w:t>
      </w:r>
      <w:r w:rsidRPr="00D73C78">
        <w:rPr>
          <w:rFonts w:ascii="Times New Roman" w:eastAsia="Times New Roman" w:hAnsi="Times New Roman" w:cs="Times New Roman"/>
          <w:sz w:val="24"/>
          <w:szCs w:val="24"/>
          <w:lang w:bidi="ar-DZ"/>
        </w:rPr>
        <w:t>dans le cadre de la problématique de l’intégration de l’impérative qualité, dans le management des systèmes de production. Comme nous</w:t>
      </w:r>
      <w:r>
        <w:rPr>
          <w:rFonts w:ascii="Times New Roman" w:eastAsia="Times New Roman" w:hAnsi="Times New Roman" w:cs="Times New Roman"/>
          <w:sz w:val="24"/>
          <w:szCs w:val="24"/>
          <w:lang w:bidi="ar-DZ"/>
        </w:rPr>
        <w:t xml:space="preserve"> </w:t>
      </w:r>
      <w:r w:rsidRPr="00D73C78">
        <w:rPr>
          <w:rFonts w:ascii="Times New Roman" w:eastAsia="Times New Roman" w:hAnsi="Times New Roman" w:cs="Times New Roman"/>
          <w:sz w:val="24"/>
          <w:szCs w:val="24"/>
          <w:lang w:bidi="ar-DZ"/>
        </w:rPr>
        <w:t>venons de le voir, la mise en place d’un tel projet dans une entreprise, nécessite une</w:t>
      </w:r>
      <w:r>
        <w:rPr>
          <w:rFonts w:ascii="Times New Roman" w:eastAsia="Times New Roman" w:hAnsi="Times New Roman" w:cs="Times New Roman"/>
          <w:sz w:val="24"/>
          <w:szCs w:val="24"/>
          <w:lang w:bidi="ar-DZ"/>
        </w:rPr>
        <w:t xml:space="preserve"> </w:t>
      </w:r>
      <w:r w:rsidRPr="00D73C78">
        <w:rPr>
          <w:rFonts w:ascii="Times New Roman" w:eastAsia="Times New Roman" w:hAnsi="Times New Roman" w:cs="Times New Roman"/>
          <w:sz w:val="24"/>
          <w:szCs w:val="24"/>
          <w:lang w:bidi="ar-DZ"/>
        </w:rPr>
        <w:t>nouvelle organisation structurelle et fonctionnelle dans les domaines qualité et la maintenance</w:t>
      </w:r>
      <w:r w:rsidR="008821C9">
        <w:rPr>
          <w:rFonts w:ascii="Times New Roman" w:eastAsia="Times New Roman" w:hAnsi="Times New Roman" w:cs="Times New Roman"/>
          <w:sz w:val="24"/>
          <w:szCs w:val="24"/>
          <w:lang w:bidi="ar-DZ"/>
        </w:rPr>
        <w:t>.</w:t>
      </w:r>
    </w:p>
    <w:p w:rsidR="00B625DC" w:rsidRPr="00B625DC" w:rsidRDefault="00B625DC" w:rsidP="00B625DC">
      <w:pPr>
        <w:spacing w:line="360" w:lineRule="auto"/>
        <w:jc w:val="both"/>
        <w:rPr>
          <w:rFonts w:ascii="Times New Roman" w:eastAsia="Calibri" w:hAnsi="Times New Roman" w:cs="Times New Roman"/>
          <w:sz w:val="24"/>
          <w:szCs w:val="24"/>
          <w:lang w:bidi="ar-DZ"/>
        </w:rPr>
      </w:pPr>
      <w:bookmarkStart w:id="0" w:name="_GoBack"/>
      <w:bookmarkEnd w:id="0"/>
    </w:p>
    <w:sectPr w:rsidR="00B625DC" w:rsidRPr="00B625DC" w:rsidSect="009E1F90">
      <w:headerReference w:type="default" r:id="rId8"/>
      <w:footerReference w:type="default" r:id="rId9"/>
      <w:pgSz w:w="11906" w:h="16838"/>
      <w:pgMar w:top="1134" w:right="1134" w:bottom="1134" w:left="1134" w:header="709" w:footer="709" w:gutter="284"/>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D8" w:rsidRDefault="00F423D8" w:rsidP="007625F8">
      <w:pPr>
        <w:spacing w:after="0" w:line="240" w:lineRule="auto"/>
      </w:pPr>
      <w:r>
        <w:separator/>
      </w:r>
    </w:p>
  </w:endnote>
  <w:endnote w:type="continuationSeparator" w:id="0">
    <w:p w:rsidR="00F423D8" w:rsidRDefault="00F423D8" w:rsidP="0076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DC" w:rsidRDefault="00B625DC" w:rsidP="00B625DC">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8821C9" w:rsidRPr="008821C9">
      <w:rPr>
        <w:rFonts w:asciiTheme="majorHAnsi" w:eastAsiaTheme="majorEastAsia" w:hAnsiTheme="majorHAnsi" w:cstheme="majorBidi"/>
        <w:noProof/>
      </w:rPr>
      <w:t>51</w:t>
    </w:r>
    <w:r>
      <w:rPr>
        <w:rFonts w:asciiTheme="majorHAnsi" w:eastAsiaTheme="majorEastAsia" w:hAnsiTheme="majorHAnsi" w:cstheme="majorBidi"/>
      </w:rPr>
      <w:fldChar w:fldCharType="end"/>
    </w:r>
  </w:p>
  <w:p w:rsidR="009E1F90" w:rsidRDefault="009E1F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D8" w:rsidRDefault="00F423D8" w:rsidP="007625F8">
      <w:pPr>
        <w:spacing w:after="0" w:line="240" w:lineRule="auto"/>
      </w:pPr>
      <w:r>
        <w:separator/>
      </w:r>
    </w:p>
  </w:footnote>
  <w:footnote w:type="continuationSeparator" w:id="0">
    <w:p w:rsidR="00F423D8" w:rsidRDefault="00F423D8" w:rsidP="00762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Pr>
      <w:alias w:val="Titre"/>
      <w:id w:val="77738743"/>
      <w:placeholder>
        <w:docPart w:val="DE67245EC5AF455E8788B6BB508C5BE7"/>
      </w:placeholder>
      <w:dataBinding w:prefixMappings="xmlns:ns0='http://schemas.openxmlformats.org/package/2006/metadata/core-properties' xmlns:ns1='http://purl.org/dc/elements/1.1/'" w:xpath="/ns0:coreProperties[1]/ns1:title[1]" w:storeItemID="{6C3C8BC8-F283-45AE-878A-BAB7291924A1}"/>
      <w:text/>
    </w:sdtPr>
    <w:sdtEndPr/>
    <w:sdtContent>
      <w:p w:rsidR="007625F8" w:rsidRDefault="007625F8" w:rsidP="009E1F90">
        <w:pPr>
          <w:pStyle w:val="En-tte"/>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Bidi" w:eastAsiaTheme="majorEastAsia" w:hAnsiTheme="majorBidi" w:cstheme="majorBidi"/>
            <w:b/>
            <w:bCs/>
            <w:sz w:val="28"/>
            <w:szCs w:val="28"/>
          </w:rPr>
          <w:t>Conclusion général</w:t>
        </w:r>
      </w:p>
    </w:sdtContent>
  </w:sdt>
  <w:p w:rsidR="007625F8" w:rsidRDefault="007625F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889"/>
    <w:multiLevelType w:val="hybridMultilevel"/>
    <w:tmpl w:val="3C54E1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13875A3"/>
    <w:multiLevelType w:val="hybridMultilevel"/>
    <w:tmpl w:val="2E0E3B02"/>
    <w:lvl w:ilvl="0" w:tplc="040C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79E796C"/>
    <w:multiLevelType w:val="hybridMultilevel"/>
    <w:tmpl w:val="A6767E8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5C754793"/>
    <w:multiLevelType w:val="hybridMultilevel"/>
    <w:tmpl w:val="B9962C38"/>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60B429CF"/>
    <w:multiLevelType w:val="hybridMultilevel"/>
    <w:tmpl w:val="B6928FC0"/>
    <w:lvl w:ilvl="0" w:tplc="040C0009">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F8"/>
    <w:rsid w:val="000007FA"/>
    <w:rsid w:val="001173B3"/>
    <w:rsid w:val="001E7D8B"/>
    <w:rsid w:val="00293A79"/>
    <w:rsid w:val="002C0FD9"/>
    <w:rsid w:val="002D59E6"/>
    <w:rsid w:val="003864CA"/>
    <w:rsid w:val="003F7501"/>
    <w:rsid w:val="004468FF"/>
    <w:rsid w:val="004565AA"/>
    <w:rsid w:val="00525BC9"/>
    <w:rsid w:val="005B3C07"/>
    <w:rsid w:val="006960E4"/>
    <w:rsid w:val="006F4C12"/>
    <w:rsid w:val="007625F8"/>
    <w:rsid w:val="00780762"/>
    <w:rsid w:val="00792018"/>
    <w:rsid w:val="007E30EE"/>
    <w:rsid w:val="008653B0"/>
    <w:rsid w:val="008821C9"/>
    <w:rsid w:val="008C07A7"/>
    <w:rsid w:val="008E4A37"/>
    <w:rsid w:val="009E1F90"/>
    <w:rsid w:val="00B215FC"/>
    <w:rsid w:val="00B33237"/>
    <w:rsid w:val="00B625DC"/>
    <w:rsid w:val="00B73701"/>
    <w:rsid w:val="00B76FCE"/>
    <w:rsid w:val="00B838F7"/>
    <w:rsid w:val="00D73C78"/>
    <w:rsid w:val="00D84A1E"/>
    <w:rsid w:val="00EA11FA"/>
    <w:rsid w:val="00F423D8"/>
    <w:rsid w:val="00F4652A"/>
    <w:rsid w:val="00F86DA1"/>
    <w:rsid w:val="00FC0945"/>
    <w:rsid w:val="00FC7D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25F8"/>
    <w:pPr>
      <w:tabs>
        <w:tab w:val="center" w:pos="4536"/>
        <w:tab w:val="right" w:pos="9072"/>
      </w:tabs>
      <w:spacing w:after="0" w:line="240" w:lineRule="auto"/>
    </w:pPr>
  </w:style>
  <w:style w:type="character" w:customStyle="1" w:styleId="En-tteCar">
    <w:name w:val="En-tête Car"/>
    <w:basedOn w:val="Policepardfaut"/>
    <w:link w:val="En-tte"/>
    <w:uiPriority w:val="99"/>
    <w:rsid w:val="007625F8"/>
  </w:style>
  <w:style w:type="paragraph" w:styleId="Pieddepage">
    <w:name w:val="footer"/>
    <w:basedOn w:val="Normal"/>
    <w:link w:val="PieddepageCar"/>
    <w:uiPriority w:val="99"/>
    <w:unhideWhenUsed/>
    <w:rsid w:val="007625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5F8"/>
  </w:style>
  <w:style w:type="paragraph" w:styleId="Textedebulles">
    <w:name w:val="Balloon Text"/>
    <w:basedOn w:val="Normal"/>
    <w:link w:val="TextedebullesCar"/>
    <w:uiPriority w:val="99"/>
    <w:semiHidden/>
    <w:unhideWhenUsed/>
    <w:rsid w:val="00762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25F8"/>
    <w:pPr>
      <w:tabs>
        <w:tab w:val="center" w:pos="4536"/>
        <w:tab w:val="right" w:pos="9072"/>
      </w:tabs>
      <w:spacing w:after="0" w:line="240" w:lineRule="auto"/>
    </w:pPr>
  </w:style>
  <w:style w:type="character" w:customStyle="1" w:styleId="En-tteCar">
    <w:name w:val="En-tête Car"/>
    <w:basedOn w:val="Policepardfaut"/>
    <w:link w:val="En-tte"/>
    <w:uiPriority w:val="99"/>
    <w:rsid w:val="007625F8"/>
  </w:style>
  <w:style w:type="paragraph" w:styleId="Pieddepage">
    <w:name w:val="footer"/>
    <w:basedOn w:val="Normal"/>
    <w:link w:val="PieddepageCar"/>
    <w:uiPriority w:val="99"/>
    <w:unhideWhenUsed/>
    <w:rsid w:val="007625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5F8"/>
  </w:style>
  <w:style w:type="paragraph" w:styleId="Textedebulles">
    <w:name w:val="Balloon Text"/>
    <w:basedOn w:val="Normal"/>
    <w:link w:val="TextedebullesCar"/>
    <w:uiPriority w:val="99"/>
    <w:semiHidden/>
    <w:unhideWhenUsed/>
    <w:rsid w:val="00762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67245EC5AF455E8788B6BB508C5BE7"/>
        <w:category>
          <w:name w:val="Général"/>
          <w:gallery w:val="placeholder"/>
        </w:category>
        <w:types>
          <w:type w:val="bbPlcHdr"/>
        </w:types>
        <w:behaviors>
          <w:behavior w:val="content"/>
        </w:behaviors>
        <w:guid w:val="{69268940-3318-4308-82E4-BF1E9FF6B47C}"/>
      </w:docPartPr>
      <w:docPartBody>
        <w:p w:rsidR="00933C17" w:rsidRDefault="009934C7" w:rsidP="009934C7">
          <w:pPr>
            <w:pStyle w:val="DE67245EC5AF455E8788B6BB508C5BE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C7"/>
    <w:rsid w:val="001435DF"/>
    <w:rsid w:val="00407EC0"/>
    <w:rsid w:val="00467935"/>
    <w:rsid w:val="004739FE"/>
    <w:rsid w:val="00537BEB"/>
    <w:rsid w:val="00933C17"/>
    <w:rsid w:val="009934C7"/>
    <w:rsid w:val="00B35106"/>
    <w:rsid w:val="00E02F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67245EC5AF455E8788B6BB508C5BE7">
    <w:name w:val="DE67245EC5AF455E8788B6BB508C5BE7"/>
    <w:rsid w:val="009934C7"/>
  </w:style>
  <w:style w:type="paragraph" w:customStyle="1" w:styleId="11C271009FC241AE82E5C5F2134B3EBA">
    <w:name w:val="11C271009FC241AE82E5C5F2134B3EBA"/>
    <w:rsid w:val="00B351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67245EC5AF455E8788B6BB508C5BE7">
    <w:name w:val="DE67245EC5AF455E8788B6BB508C5BE7"/>
    <w:rsid w:val="009934C7"/>
  </w:style>
  <w:style w:type="paragraph" w:customStyle="1" w:styleId="11C271009FC241AE82E5C5F2134B3EBA">
    <w:name w:val="11C271009FC241AE82E5C5F2134B3EBA"/>
    <w:rsid w:val="00B35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Conclusion général</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général</dc:title>
  <dc:subject/>
  <dc:creator>User</dc:creator>
  <cp:keywords/>
  <dc:description/>
  <cp:lastModifiedBy>User</cp:lastModifiedBy>
  <cp:revision>3</cp:revision>
  <dcterms:created xsi:type="dcterms:W3CDTF">2014-06-15T10:30:00Z</dcterms:created>
  <dcterms:modified xsi:type="dcterms:W3CDTF">2014-06-18T11:55:00Z</dcterms:modified>
</cp:coreProperties>
</file>